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92BD" w14:textId="0DFDF164" w:rsidR="00BF122B" w:rsidRPr="00A87CA4" w:rsidRDefault="00FF6584" w:rsidP="00F614B8">
      <w:pPr>
        <w:spacing w:line="360" w:lineRule="auto"/>
        <w:ind w:left="648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6C5C54" w14:textId="0A2260DA" w:rsidR="00312BD9" w:rsidRPr="00A87CA4" w:rsidRDefault="00312BD9" w:rsidP="00A54BF9">
      <w:pPr>
        <w:tabs>
          <w:tab w:val="left" w:pos="1620"/>
        </w:tabs>
      </w:pPr>
      <w:r w:rsidRPr="00A87CA4">
        <w:t xml:space="preserve">PUBLICATION LIST </w:t>
      </w:r>
    </w:p>
    <w:p w14:paraId="21511ABA" w14:textId="77777777" w:rsidR="00C25127" w:rsidRPr="00F17DEA" w:rsidRDefault="00C25127" w:rsidP="00C25127">
      <w:pPr>
        <w:tabs>
          <w:tab w:val="left" w:pos="1620"/>
        </w:tabs>
      </w:pPr>
      <w:r w:rsidRPr="00F17DEA">
        <w:t xml:space="preserve">Lena Sophie </w:t>
      </w:r>
      <w:proofErr w:type="spellStart"/>
      <w:r w:rsidRPr="00F17DEA">
        <w:t>Pflüger</w:t>
      </w:r>
      <w:proofErr w:type="spellEnd"/>
      <w:r w:rsidRPr="00F17DEA">
        <w:t>, Dipl.-Biol., PhD</w:t>
      </w:r>
    </w:p>
    <w:p w14:paraId="1E1F0BB6" w14:textId="77777777" w:rsidR="00312BD9" w:rsidRPr="00F17DEA" w:rsidRDefault="00312BD9" w:rsidP="00A54BF9">
      <w:pPr>
        <w:tabs>
          <w:tab w:val="left" w:pos="1620"/>
        </w:tabs>
      </w:pPr>
    </w:p>
    <w:p w14:paraId="18D189B3" w14:textId="77777777" w:rsidR="004C55AB" w:rsidRPr="00F17DEA" w:rsidRDefault="004C55AB" w:rsidP="004C55AB">
      <w:pPr>
        <w:tabs>
          <w:tab w:val="left" w:pos="1620"/>
        </w:tabs>
      </w:pPr>
    </w:p>
    <w:p w14:paraId="1DCC5722" w14:textId="77777777" w:rsidR="00A87CA4" w:rsidRPr="00A87CA4" w:rsidRDefault="00A87CA4" w:rsidP="00A87CA4">
      <w:pPr>
        <w:tabs>
          <w:tab w:val="left" w:pos="1620"/>
        </w:tabs>
      </w:pPr>
      <w:r w:rsidRPr="006556ED">
        <w:t xml:space="preserve">ORCID: </w:t>
      </w:r>
      <w:hyperlink r:id="rId7" w:history="1">
        <w:r w:rsidRPr="00A87CA4">
          <w:rPr>
            <w:rStyle w:val="Hyperlink"/>
          </w:rPr>
          <w:t>https://orcid.org/0000-0003-4494-4970</w:t>
        </w:r>
      </w:hyperlink>
    </w:p>
    <w:p w14:paraId="13D87BA1" w14:textId="433781F4" w:rsidR="00A87CA4" w:rsidRPr="006556ED" w:rsidRDefault="00A87CA4" w:rsidP="004C55AB">
      <w:pPr>
        <w:tabs>
          <w:tab w:val="left" w:pos="1620"/>
        </w:tabs>
      </w:pPr>
    </w:p>
    <w:p w14:paraId="4EFC89BF" w14:textId="77777777" w:rsidR="00A87CA4" w:rsidRPr="006556ED" w:rsidRDefault="00A87CA4" w:rsidP="004C55AB">
      <w:pPr>
        <w:tabs>
          <w:tab w:val="left" w:pos="1620"/>
        </w:tabs>
      </w:pPr>
    </w:p>
    <w:p w14:paraId="2FCB47F7" w14:textId="7860BF74" w:rsidR="004C55AB" w:rsidRPr="00861CBA" w:rsidRDefault="004C55AB" w:rsidP="004C55AB">
      <w:pPr>
        <w:tabs>
          <w:tab w:val="left" w:pos="1620"/>
        </w:tabs>
      </w:pPr>
      <w:r w:rsidRPr="00861CBA">
        <w:t>JOURNAL ARTICLES</w:t>
      </w:r>
      <w:r w:rsidR="00B71480" w:rsidRPr="00861CBA">
        <w:t xml:space="preserve"> (PEER REVIEWED)</w:t>
      </w:r>
    </w:p>
    <w:p w14:paraId="2BC2E121" w14:textId="77777777" w:rsidR="00A87CA4" w:rsidRDefault="00A87CA4" w:rsidP="004C55AB">
      <w:pPr>
        <w:tabs>
          <w:tab w:val="left" w:pos="1620"/>
        </w:tabs>
        <w:rPr>
          <w:b/>
          <w:color w:val="000000" w:themeColor="text1"/>
        </w:rPr>
      </w:pPr>
    </w:p>
    <w:p w14:paraId="64F34768" w14:textId="77777777" w:rsidR="00A87CA4" w:rsidRDefault="00A87CA4" w:rsidP="004C55AB">
      <w:pPr>
        <w:tabs>
          <w:tab w:val="left" w:pos="1620"/>
        </w:tabs>
        <w:rPr>
          <w:b/>
          <w:color w:val="000000" w:themeColor="text1"/>
        </w:rPr>
      </w:pPr>
    </w:p>
    <w:p w14:paraId="06D35B3F" w14:textId="47639B02" w:rsidR="00A87CA4" w:rsidRDefault="00A87CA4" w:rsidP="004C55AB">
      <w:pPr>
        <w:tabs>
          <w:tab w:val="left" w:pos="1620"/>
        </w:tabs>
        <w:rPr>
          <w:bCs/>
          <w:color w:val="000000" w:themeColor="text1"/>
        </w:rPr>
      </w:pPr>
      <w:r w:rsidRPr="00A87CA4">
        <w:rPr>
          <w:bCs/>
          <w:color w:val="000000" w:themeColor="text1"/>
        </w:rPr>
        <w:t xml:space="preserve">Bhattacharjee, D, </w:t>
      </w:r>
      <w:proofErr w:type="spellStart"/>
      <w:r w:rsidRPr="00A87CA4">
        <w:rPr>
          <w:bCs/>
          <w:color w:val="000000" w:themeColor="text1"/>
        </w:rPr>
        <w:t>Guðjónsdóttir</w:t>
      </w:r>
      <w:proofErr w:type="spellEnd"/>
      <w:r w:rsidRPr="00A87CA4">
        <w:rPr>
          <w:bCs/>
          <w:color w:val="000000" w:themeColor="text1"/>
        </w:rPr>
        <w:t xml:space="preserve">, AR, </w:t>
      </w:r>
      <w:proofErr w:type="spellStart"/>
      <w:r w:rsidRPr="00A87CA4">
        <w:rPr>
          <w:bCs/>
          <w:color w:val="000000" w:themeColor="text1"/>
        </w:rPr>
        <w:t>Chova</w:t>
      </w:r>
      <w:proofErr w:type="spellEnd"/>
      <w:r w:rsidRPr="00A87CA4">
        <w:rPr>
          <w:bCs/>
          <w:color w:val="000000" w:themeColor="text1"/>
        </w:rPr>
        <w:t xml:space="preserve">, PE, Middelburg, E, </w:t>
      </w:r>
      <w:proofErr w:type="spellStart"/>
      <w:r w:rsidRPr="00A87CA4">
        <w:rPr>
          <w:bCs/>
          <w:color w:val="000000" w:themeColor="text1"/>
        </w:rPr>
        <w:t>Jäckels</w:t>
      </w:r>
      <w:proofErr w:type="spellEnd"/>
      <w:r w:rsidRPr="00A87CA4">
        <w:rPr>
          <w:bCs/>
          <w:color w:val="000000" w:themeColor="text1"/>
        </w:rPr>
        <w:t>, J, de Groot, NG,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Wallner</w:t>
      </w:r>
      <w:proofErr w:type="spellEnd"/>
      <w:r>
        <w:rPr>
          <w:bCs/>
          <w:color w:val="000000" w:themeColor="text1"/>
        </w:rPr>
        <w:t xml:space="preserve"> B, </w:t>
      </w:r>
      <w:proofErr w:type="spellStart"/>
      <w:r>
        <w:rPr>
          <w:bCs/>
          <w:color w:val="000000" w:themeColor="text1"/>
        </w:rPr>
        <w:t>Massen</w:t>
      </w:r>
      <w:r w:rsidRPr="00A87CA4">
        <w:rPr>
          <w:bCs/>
          <w:color w:val="000000" w:themeColor="text1"/>
        </w:rPr>
        <w:t xml:space="preserve"> </w:t>
      </w:r>
      <w:r w:rsidRPr="001E4554">
        <w:rPr>
          <w:bCs/>
          <w:color w:val="000000" w:themeColor="text1"/>
        </w:rPr>
        <w:t>JJM</w:t>
      </w:r>
      <w:proofErr w:type="spellEnd"/>
      <w:r>
        <w:rPr>
          <w:bCs/>
          <w:color w:val="000000" w:themeColor="text1"/>
        </w:rPr>
        <w:t xml:space="preserve"> </w:t>
      </w:r>
      <w:r w:rsidRPr="00A87CA4">
        <w:rPr>
          <w:bCs/>
          <w:color w:val="000000" w:themeColor="text1"/>
        </w:rPr>
        <w:t xml:space="preserve">&amp; </w:t>
      </w:r>
      <w:proofErr w:type="spellStart"/>
      <w:r w:rsidRPr="00A87CA4">
        <w:rPr>
          <w:b/>
          <w:color w:val="000000" w:themeColor="text1"/>
        </w:rPr>
        <w:t>Pflüger</w:t>
      </w:r>
      <w:proofErr w:type="spellEnd"/>
      <w:r w:rsidRPr="00A87CA4">
        <w:rPr>
          <w:b/>
          <w:color w:val="000000" w:themeColor="text1"/>
        </w:rPr>
        <w:t xml:space="preserve">, LS </w:t>
      </w:r>
      <w:r w:rsidRPr="00A87CA4">
        <w:rPr>
          <w:bCs/>
          <w:color w:val="000000" w:themeColor="text1"/>
        </w:rPr>
        <w:t>(2024). Behavioral, physiological, and genetic drivers of coping in a non-human primate.</w:t>
      </w:r>
      <w:r>
        <w:rPr>
          <w:bCs/>
          <w:color w:val="000000" w:themeColor="text1"/>
        </w:rPr>
        <w:t xml:space="preserve"> </w:t>
      </w:r>
      <w:proofErr w:type="spellStart"/>
      <w:r w:rsidR="00F17DEA" w:rsidRPr="00F17DEA">
        <w:rPr>
          <w:bCs/>
          <w:i/>
          <w:iCs/>
          <w:color w:val="000000" w:themeColor="text1"/>
        </w:rPr>
        <w:t>iScience</w:t>
      </w:r>
      <w:proofErr w:type="spellEnd"/>
      <w:r w:rsidR="00F17DEA" w:rsidRPr="00F17DEA">
        <w:rPr>
          <w:bCs/>
          <w:i/>
          <w:iCs/>
          <w:color w:val="000000" w:themeColor="text1"/>
        </w:rPr>
        <w:t xml:space="preserve"> 27, 108890</w:t>
      </w:r>
    </w:p>
    <w:p w14:paraId="2C26F2BF" w14:textId="77777777" w:rsidR="00A87CA4" w:rsidRPr="00A87CA4" w:rsidRDefault="00A87CA4" w:rsidP="004C55AB">
      <w:pPr>
        <w:tabs>
          <w:tab w:val="left" w:pos="1620"/>
        </w:tabs>
        <w:rPr>
          <w:bCs/>
          <w:color w:val="000000" w:themeColor="text1"/>
        </w:rPr>
      </w:pPr>
    </w:p>
    <w:p w14:paraId="4EDF195A" w14:textId="3CC0DE2F" w:rsidR="00A87CA4" w:rsidRDefault="006556ED" w:rsidP="004C55AB">
      <w:pPr>
        <w:tabs>
          <w:tab w:val="left" w:pos="1620"/>
        </w:tabs>
        <w:rPr>
          <w:bCs/>
          <w:color w:val="000000" w:themeColor="text1"/>
        </w:rPr>
      </w:pPr>
      <w:r w:rsidRPr="00B6435F">
        <w:rPr>
          <w:b/>
          <w:color w:val="000000" w:themeColor="text1"/>
          <w:lang w:val="de-AT"/>
        </w:rPr>
        <w:t>*</w:t>
      </w:r>
      <w:r w:rsidR="00A87CA4" w:rsidRPr="00B6435F">
        <w:rPr>
          <w:b/>
          <w:color w:val="000000" w:themeColor="text1"/>
          <w:lang w:val="de-AT"/>
        </w:rPr>
        <w:t>Pflüger, LS</w:t>
      </w:r>
      <w:r w:rsidR="00A87CA4" w:rsidRPr="00B6435F">
        <w:rPr>
          <w:bCs/>
          <w:color w:val="000000" w:themeColor="text1"/>
          <w:lang w:val="de-AT"/>
        </w:rPr>
        <w:t xml:space="preserve">, </w:t>
      </w:r>
      <w:r w:rsidRPr="00B6435F">
        <w:rPr>
          <w:bCs/>
          <w:color w:val="000000" w:themeColor="text1"/>
          <w:lang w:val="de-AT"/>
        </w:rPr>
        <w:t>*</w:t>
      </w:r>
      <w:r w:rsidR="00A87CA4" w:rsidRPr="00B6435F">
        <w:rPr>
          <w:bCs/>
          <w:color w:val="000000" w:themeColor="text1"/>
          <w:lang w:val="de-AT"/>
        </w:rPr>
        <w:t xml:space="preserve">Böhm, PM, Pink, KE, Huffman, MA, &amp; Wallner, B (2024). </w:t>
      </w:r>
      <w:r w:rsidR="00A87CA4" w:rsidRPr="00A87CA4">
        <w:rPr>
          <w:bCs/>
          <w:color w:val="000000" w:themeColor="text1"/>
        </w:rPr>
        <w:t>Intense Body Contact Increases Homosexual Pair Bond Stability in Female Japanese Macaques (</w:t>
      </w:r>
      <w:r w:rsidR="00A87CA4" w:rsidRPr="00A87CA4">
        <w:rPr>
          <w:bCs/>
          <w:i/>
          <w:iCs/>
          <w:color w:val="000000" w:themeColor="text1"/>
        </w:rPr>
        <w:t xml:space="preserve">Macaca </w:t>
      </w:r>
      <w:proofErr w:type="spellStart"/>
      <w:r w:rsidR="00A87CA4" w:rsidRPr="00A87CA4">
        <w:rPr>
          <w:bCs/>
          <w:i/>
          <w:iCs/>
          <w:color w:val="000000" w:themeColor="text1"/>
        </w:rPr>
        <w:t>fuscata</w:t>
      </w:r>
      <w:proofErr w:type="spellEnd"/>
      <w:r w:rsidR="00A87CA4" w:rsidRPr="00A87CA4">
        <w:rPr>
          <w:bCs/>
          <w:color w:val="000000" w:themeColor="text1"/>
        </w:rPr>
        <w:t xml:space="preserve">). </w:t>
      </w:r>
      <w:r w:rsidR="00A87CA4" w:rsidRPr="00A87CA4">
        <w:rPr>
          <w:bCs/>
          <w:i/>
          <w:iCs/>
          <w:color w:val="000000" w:themeColor="text1"/>
        </w:rPr>
        <w:t>Archives of Sexual Behavior</w:t>
      </w:r>
      <w:r w:rsidR="00A87CA4" w:rsidRPr="00A87CA4">
        <w:rPr>
          <w:bCs/>
          <w:color w:val="000000" w:themeColor="text1"/>
        </w:rPr>
        <w:t>, 1-13.</w:t>
      </w:r>
      <w:r>
        <w:rPr>
          <w:bCs/>
          <w:color w:val="000000" w:themeColor="text1"/>
        </w:rPr>
        <w:t xml:space="preserve"> * authors share first authorship. </w:t>
      </w:r>
    </w:p>
    <w:p w14:paraId="27440ADD" w14:textId="77777777" w:rsidR="00A87CA4" w:rsidRDefault="00A87CA4" w:rsidP="004C55AB">
      <w:pPr>
        <w:tabs>
          <w:tab w:val="left" w:pos="1620"/>
        </w:tabs>
        <w:rPr>
          <w:bCs/>
          <w:color w:val="000000" w:themeColor="text1"/>
        </w:rPr>
      </w:pPr>
    </w:p>
    <w:p w14:paraId="75AC20B9" w14:textId="6ED75356" w:rsidR="006D06EB" w:rsidRPr="001E4554" w:rsidRDefault="006D06EB" w:rsidP="006D06EB">
      <w:pPr>
        <w:tabs>
          <w:tab w:val="left" w:pos="1620"/>
        </w:tabs>
        <w:rPr>
          <w:bCs/>
          <w:color w:val="000000" w:themeColor="text1"/>
        </w:rPr>
      </w:pPr>
      <w:r w:rsidRPr="001E4554">
        <w:rPr>
          <w:bCs/>
          <w:color w:val="000000" w:themeColor="text1"/>
        </w:rPr>
        <w:t xml:space="preserve">Hammer, R, </w:t>
      </w:r>
      <w:proofErr w:type="spellStart"/>
      <w:r w:rsidRPr="001E4554">
        <w:rPr>
          <w:bCs/>
          <w:color w:val="000000" w:themeColor="text1"/>
        </w:rPr>
        <w:t>Stribos</w:t>
      </w:r>
      <w:proofErr w:type="spellEnd"/>
      <w:r w:rsidRPr="001E4554">
        <w:rPr>
          <w:bCs/>
          <w:color w:val="000000" w:themeColor="text1"/>
        </w:rPr>
        <w:t xml:space="preserve">, MS, Boehm PM, </w:t>
      </w:r>
      <w:r w:rsidR="001E4554" w:rsidRPr="001E4554">
        <w:rPr>
          <w:bCs/>
          <w:color w:val="000000" w:themeColor="text1"/>
        </w:rPr>
        <w:t xml:space="preserve">Pink, KE, </w:t>
      </w:r>
      <w:proofErr w:type="spellStart"/>
      <w:r w:rsidR="001E4554" w:rsidRPr="001E4554">
        <w:rPr>
          <w:bCs/>
          <w:color w:val="000000" w:themeColor="text1"/>
        </w:rPr>
        <w:t>Herzele</w:t>
      </w:r>
      <w:proofErr w:type="spellEnd"/>
      <w:r w:rsidR="001E4554" w:rsidRPr="001E4554">
        <w:rPr>
          <w:bCs/>
          <w:color w:val="000000" w:themeColor="text1"/>
        </w:rPr>
        <w:t xml:space="preserve">, J, </w:t>
      </w:r>
      <w:proofErr w:type="spellStart"/>
      <w:r w:rsidRPr="001E4554">
        <w:rPr>
          <w:bCs/>
          <w:color w:val="000000" w:themeColor="text1"/>
        </w:rPr>
        <w:t>Wallner</w:t>
      </w:r>
      <w:proofErr w:type="spellEnd"/>
      <w:r w:rsidRPr="001E4554">
        <w:rPr>
          <w:bCs/>
          <w:color w:val="000000" w:themeColor="text1"/>
        </w:rPr>
        <w:t xml:space="preserve">, B, </w:t>
      </w:r>
      <w:r w:rsidR="001E4554" w:rsidRPr="001E4554">
        <w:rPr>
          <w:bCs/>
          <w:color w:val="000000" w:themeColor="text1"/>
        </w:rPr>
        <w:t xml:space="preserve">Huffman, MA, </w:t>
      </w:r>
      <w:proofErr w:type="spellStart"/>
      <w:r w:rsidRPr="001E4554">
        <w:rPr>
          <w:bCs/>
          <w:color w:val="000000" w:themeColor="text1"/>
        </w:rPr>
        <w:t>Massen</w:t>
      </w:r>
      <w:proofErr w:type="spellEnd"/>
      <w:r w:rsidRPr="001E4554">
        <w:rPr>
          <w:bCs/>
          <w:color w:val="000000" w:themeColor="text1"/>
        </w:rPr>
        <w:t xml:space="preserve"> JJM &amp; </w:t>
      </w:r>
      <w:proofErr w:type="spellStart"/>
      <w:r w:rsidRPr="001E4554">
        <w:rPr>
          <w:b/>
          <w:color w:val="000000" w:themeColor="text1"/>
        </w:rPr>
        <w:t>Pflüger</w:t>
      </w:r>
      <w:proofErr w:type="spellEnd"/>
      <w:r w:rsidRPr="001E4554">
        <w:rPr>
          <w:b/>
          <w:color w:val="000000" w:themeColor="text1"/>
        </w:rPr>
        <w:t>, LS</w:t>
      </w:r>
      <w:r w:rsidR="005B28F9">
        <w:rPr>
          <w:b/>
          <w:color w:val="000000" w:themeColor="text1"/>
        </w:rPr>
        <w:t xml:space="preserve"> </w:t>
      </w:r>
      <w:r w:rsidR="005B28F9" w:rsidRPr="005B28F9">
        <w:rPr>
          <w:bCs/>
          <w:color w:val="000000" w:themeColor="text1"/>
        </w:rPr>
        <w:t>(2023)</w:t>
      </w:r>
      <w:r w:rsidRPr="005B28F9">
        <w:rPr>
          <w:bCs/>
          <w:color w:val="000000" w:themeColor="text1"/>
        </w:rPr>
        <w:t>.</w:t>
      </w:r>
      <w:r w:rsidRPr="001E4554">
        <w:rPr>
          <w:bCs/>
          <w:color w:val="000000" w:themeColor="text1"/>
        </w:rPr>
        <w:t xml:space="preserve"> </w:t>
      </w:r>
      <w:r w:rsidR="001E4554" w:rsidRPr="001E4554">
        <w:rPr>
          <w:bCs/>
          <w:color w:val="000000" w:themeColor="text1"/>
        </w:rPr>
        <w:t>A novel methodological approach for group classification during fission of a semi‐free‐ranging group of Japanese macaques (</w:t>
      </w:r>
      <w:r w:rsidR="001E4554" w:rsidRPr="001E4554">
        <w:rPr>
          <w:bCs/>
          <w:i/>
          <w:iCs/>
          <w:color w:val="000000" w:themeColor="text1"/>
        </w:rPr>
        <w:t xml:space="preserve">Macaca </w:t>
      </w:r>
      <w:proofErr w:type="spellStart"/>
      <w:r w:rsidR="001E4554" w:rsidRPr="001E4554">
        <w:rPr>
          <w:bCs/>
          <w:i/>
          <w:iCs/>
          <w:color w:val="000000" w:themeColor="text1"/>
        </w:rPr>
        <w:t>fuscata</w:t>
      </w:r>
      <w:proofErr w:type="spellEnd"/>
      <w:r w:rsidR="001E4554" w:rsidRPr="001E4554">
        <w:rPr>
          <w:bCs/>
          <w:color w:val="000000" w:themeColor="text1"/>
        </w:rPr>
        <w:t xml:space="preserve">). </w:t>
      </w:r>
      <w:r w:rsidR="001E4554" w:rsidRPr="001E4554">
        <w:rPr>
          <w:bCs/>
          <w:i/>
          <w:iCs/>
          <w:color w:val="000000" w:themeColor="text1"/>
        </w:rPr>
        <w:t>American Journal of Primatology</w:t>
      </w:r>
      <w:r w:rsidR="001E4554" w:rsidRPr="001E4554">
        <w:rPr>
          <w:bCs/>
          <w:color w:val="000000" w:themeColor="text1"/>
        </w:rPr>
        <w:t>, 85(2), e23463</w:t>
      </w:r>
    </w:p>
    <w:p w14:paraId="57EFA559" w14:textId="77777777" w:rsidR="006D06EB" w:rsidRDefault="006D06EB" w:rsidP="004C55AB">
      <w:pPr>
        <w:tabs>
          <w:tab w:val="left" w:pos="1620"/>
        </w:tabs>
        <w:rPr>
          <w:bCs/>
          <w:color w:val="000000" w:themeColor="text1"/>
        </w:rPr>
      </w:pPr>
    </w:p>
    <w:p w14:paraId="18C9793F" w14:textId="55C0F419" w:rsidR="000B7D34" w:rsidRPr="001E4554" w:rsidRDefault="001E4554" w:rsidP="004C55AB">
      <w:pPr>
        <w:tabs>
          <w:tab w:val="left" w:pos="1620"/>
        </w:tabs>
        <w:rPr>
          <w:bCs/>
          <w:color w:val="000000" w:themeColor="text1"/>
        </w:rPr>
      </w:pPr>
      <w:r w:rsidRPr="00BF122B">
        <w:rPr>
          <w:bCs/>
          <w:color w:val="000000" w:themeColor="text1"/>
        </w:rPr>
        <w:t xml:space="preserve">Bhattacharjee, D, Cousin, E, </w:t>
      </w:r>
      <w:proofErr w:type="spellStart"/>
      <w:r w:rsidRPr="00BF122B">
        <w:rPr>
          <w:b/>
          <w:color w:val="000000" w:themeColor="text1"/>
        </w:rPr>
        <w:t>Pflüger</w:t>
      </w:r>
      <w:proofErr w:type="spellEnd"/>
      <w:r w:rsidRPr="00BF122B">
        <w:rPr>
          <w:b/>
          <w:color w:val="000000" w:themeColor="text1"/>
        </w:rPr>
        <w:t>, LS</w:t>
      </w:r>
      <w:r w:rsidRPr="00BF122B">
        <w:rPr>
          <w:bCs/>
          <w:color w:val="000000" w:themeColor="text1"/>
        </w:rPr>
        <w:t xml:space="preserve">, &amp; </w:t>
      </w:r>
      <w:proofErr w:type="spellStart"/>
      <w:r w:rsidRPr="00BF122B">
        <w:rPr>
          <w:bCs/>
          <w:color w:val="000000" w:themeColor="text1"/>
        </w:rPr>
        <w:t>Massen</w:t>
      </w:r>
      <w:proofErr w:type="spellEnd"/>
      <w:r w:rsidRPr="00BF122B">
        <w:rPr>
          <w:bCs/>
          <w:color w:val="000000" w:themeColor="text1"/>
        </w:rPr>
        <w:t>, JJ</w:t>
      </w:r>
      <w:r w:rsidR="005B28F9" w:rsidRPr="00BF122B">
        <w:rPr>
          <w:bCs/>
          <w:color w:val="000000" w:themeColor="text1"/>
        </w:rPr>
        <w:t>M</w:t>
      </w:r>
      <w:r w:rsidRPr="00BF122B">
        <w:rPr>
          <w:bCs/>
          <w:color w:val="000000" w:themeColor="text1"/>
        </w:rPr>
        <w:t xml:space="preserve"> (2023). </w:t>
      </w:r>
      <w:proofErr w:type="spellStart"/>
      <w:r w:rsidRPr="001E4554">
        <w:rPr>
          <w:bCs/>
          <w:color w:val="000000" w:themeColor="text1"/>
        </w:rPr>
        <w:t>Prosociality</w:t>
      </w:r>
      <w:proofErr w:type="spellEnd"/>
      <w:r w:rsidRPr="001E4554">
        <w:rPr>
          <w:bCs/>
          <w:color w:val="000000" w:themeColor="text1"/>
        </w:rPr>
        <w:t xml:space="preserve"> in a despotic society. </w:t>
      </w:r>
      <w:proofErr w:type="spellStart"/>
      <w:r w:rsidR="00A87CA4">
        <w:rPr>
          <w:bCs/>
          <w:i/>
          <w:iCs/>
          <w:color w:val="000000" w:themeColor="text1"/>
        </w:rPr>
        <w:t>iS</w:t>
      </w:r>
      <w:r w:rsidRPr="001E4554">
        <w:rPr>
          <w:bCs/>
          <w:i/>
          <w:iCs/>
          <w:color w:val="000000" w:themeColor="text1"/>
        </w:rPr>
        <w:t>cience</w:t>
      </w:r>
      <w:proofErr w:type="spellEnd"/>
      <w:r w:rsidRPr="001E4554">
        <w:rPr>
          <w:bCs/>
          <w:color w:val="000000" w:themeColor="text1"/>
        </w:rPr>
        <w:t>, 26(5), 106587.</w:t>
      </w:r>
    </w:p>
    <w:p w14:paraId="4D801FFB" w14:textId="77777777" w:rsidR="001E4554" w:rsidRDefault="001E4554" w:rsidP="004C55AB">
      <w:pPr>
        <w:tabs>
          <w:tab w:val="left" w:pos="1620"/>
        </w:tabs>
        <w:rPr>
          <w:bCs/>
          <w:color w:val="000000" w:themeColor="text1"/>
        </w:rPr>
      </w:pPr>
    </w:p>
    <w:p w14:paraId="74ADF0F4" w14:textId="3545900D" w:rsidR="0066202F" w:rsidRDefault="0066202F" w:rsidP="004C55AB">
      <w:pPr>
        <w:tabs>
          <w:tab w:val="left" w:pos="1620"/>
        </w:tabs>
        <w:rPr>
          <w:bCs/>
          <w:color w:val="000000" w:themeColor="text1"/>
        </w:rPr>
      </w:pPr>
      <w:proofErr w:type="spellStart"/>
      <w:r w:rsidRPr="0066202F">
        <w:rPr>
          <w:bCs/>
          <w:color w:val="000000" w:themeColor="text1"/>
        </w:rPr>
        <w:t>Mirka</w:t>
      </w:r>
      <w:proofErr w:type="spellEnd"/>
      <w:r w:rsidRPr="0066202F">
        <w:rPr>
          <w:bCs/>
          <w:color w:val="000000" w:themeColor="text1"/>
        </w:rPr>
        <w:t xml:space="preserve">, B, Stow, DA, Paulus, G, </w:t>
      </w:r>
      <w:proofErr w:type="spellStart"/>
      <w:r w:rsidRPr="0066202F">
        <w:rPr>
          <w:bCs/>
          <w:color w:val="000000" w:themeColor="text1"/>
        </w:rPr>
        <w:t>Loerch</w:t>
      </w:r>
      <w:proofErr w:type="spellEnd"/>
      <w:r w:rsidRPr="0066202F">
        <w:rPr>
          <w:bCs/>
          <w:color w:val="000000" w:themeColor="text1"/>
        </w:rPr>
        <w:t xml:space="preserve">, AC, Coulter, LL, An, L, </w:t>
      </w:r>
      <w:r>
        <w:rPr>
          <w:bCs/>
          <w:color w:val="000000" w:themeColor="text1"/>
        </w:rPr>
        <w:t>Lewison RL</w:t>
      </w:r>
      <w:r w:rsidRPr="0066202F">
        <w:rPr>
          <w:bCs/>
          <w:color w:val="000000" w:themeColor="text1"/>
        </w:rPr>
        <w:t xml:space="preserve"> &amp; </w:t>
      </w:r>
      <w:proofErr w:type="spellStart"/>
      <w:r w:rsidRPr="0066202F">
        <w:rPr>
          <w:b/>
          <w:color w:val="000000" w:themeColor="text1"/>
        </w:rPr>
        <w:t>Pflüger</w:t>
      </w:r>
      <w:proofErr w:type="spellEnd"/>
      <w:r w:rsidRPr="0066202F">
        <w:rPr>
          <w:b/>
          <w:color w:val="000000" w:themeColor="text1"/>
        </w:rPr>
        <w:t>, LS</w:t>
      </w:r>
      <w:r w:rsidRPr="0066202F">
        <w:rPr>
          <w:bCs/>
          <w:color w:val="000000" w:themeColor="text1"/>
        </w:rPr>
        <w:t xml:space="preserve">. (2022). Evaluation of thermal infrared imaging from uninhabited aerial vehicles for arboreal wildlife surveillance. </w:t>
      </w:r>
      <w:r w:rsidRPr="0066202F">
        <w:rPr>
          <w:bCs/>
          <w:i/>
          <w:iCs/>
          <w:color w:val="000000" w:themeColor="text1"/>
        </w:rPr>
        <w:t>Environmental Monitoring and Assessment</w:t>
      </w:r>
      <w:r w:rsidRPr="0066202F">
        <w:rPr>
          <w:bCs/>
          <w:color w:val="000000" w:themeColor="text1"/>
        </w:rPr>
        <w:t>, 194(7), 1-15.</w:t>
      </w:r>
    </w:p>
    <w:p w14:paraId="3F72E3E8" w14:textId="77777777" w:rsidR="0066202F" w:rsidRDefault="0066202F" w:rsidP="004C55AB">
      <w:pPr>
        <w:tabs>
          <w:tab w:val="left" w:pos="1620"/>
        </w:tabs>
        <w:rPr>
          <w:bCs/>
          <w:color w:val="000000" w:themeColor="text1"/>
        </w:rPr>
      </w:pPr>
    </w:p>
    <w:p w14:paraId="1ACD33D5" w14:textId="24D76ED2" w:rsidR="0048556A" w:rsidRPr="00991598" w:rsidRDefault="0048556A" w:rsidP="004C55AB">
      <w:pPr>
        <w:tabs>
          <w:tab w:val="left" w:pos="1620"/>
        </w:tabs>
        <w:rPr>
          <w:bCs/>
          <w:color w:val="000000" w:themeColor="text1"/>
          <w:lang w:val="de-AT"/>
        </w:rPr>
      </w:pPr>
      <w:proofErr w:type="spellStart"/>
      <w:r w:rsidRPr="00C10F40">
        <w:rPr>
          <w:bCs/>
          <w:color w:val="000000" w:themeColor="text1"/>
        </w:rPr>
        <w:t>Sigmundson</w:t>
      </w:r>
      <w:proofErr w:type="spellEnd"/>
      <w:r w:rsidRPr="00C10F40">
        <w:rPr>
          <w:bCs/>
          <w:color w:val="000000" w:themeColor="text1"/>
        </w:rPr>
        <w:t xml:space="preserve">, R, </w:t>
      </w:r>
      <w:proofErr w:type="spellStart"/>
      <w:r w:rsidRPr="00C10F40">
        <w:rPr>
          <w:bCs/>
          <w:color w:val="000000" w:themeColor="text1"/>
        </w:rPr>
        <w:t>Stribos</w:t>
      </w:r>
      <w:proofErr w:type="spellEnd"/>
      <w:r w:rsidRPr="00C10F40">
        <w:rPr>
          <w:bCs/>
          <w:color w:val="000000" w:themeColor="text1"/>
        </w:rPr>
        <w:t xml:space="preserve">, MS, Hammer, R, </w:t>
      </w:r>
      <w:proofErr w:type="spellStart"/>
      <w:r w:rsidRPr="00C10F40">
        <w:rPr>
          <w:bCs/>
          <w:color w:val="000000" w:themeColor="text1"/>
        </w:rPr>
        <w:t>Herzele</w:t>
      </w:r>
      <w:proofErr w:type="spellEnd"/>
      <w:r w:rsidRPr="00C10F40">
        <w:rPr>
          <w:bCs/>
          <w:color w:val="000000" w:themeColor="text1"/>
        </w:rPr>
        <w:t xml:space="preserve">, J, </w:t>
      </w:r>
      <w:proofErr w:type="spellStart"/>
      <w:r w:rsidRPr="00C10F40">
        <w:rPr>
          <w:b/>
          <w:color w:val="000000" w:themeColor="text1"/>
        </w:rPr>
        <w:t>Pflüger</w:t>
      </w:r>
      <w:proofErr w:type="spellEnd"/>
      <w:r w:rsidRPr="00C10F40">
        <w:rPr>
          <w:b/>
          <w:color w:val="000000" w:themeColor="text1"/>
        </w:rPr>
        <w:t>, LS,</w:t>
      </w:r>
      <w:r w:rsidRPr="00C10F40">
        <w:rPr>
          <w:bCs/>
          <w:color w:val="000000" w:themeColor="text1"/>
        </w:rPr>
        <w:t xml:space="preserve"> &amp; </w:t>
      </w:r>
      <w:proofErr w:type="spellStart"/>
      <w:r w:rsidRPr="00C10F40">
        <w:rPr>
          <w:bCs/>
          <w:color w:val="000000" w:themeColor="text1"/>
        </w:rPr>
        <w:t>Massen</w:t>
      </w:r>
      <w:proofErr w:type="spellEnd"/>
      <w:r w:rsidRPr="00C10F40">
        <w:rPr>
          <w:bCs/>
          <w:color w:val="000000" w:themeColor="text1"/>
        </w:rPr>
        <w:t xml:space="preserve">, </w:t>
      </w:r>
      <w:r w:rsidR="00755B13" w:rsidRPr="00C10F40">
        <w:rPr>
          <w:bCs/>
          <w:color w:val="000000" w:themeColor="text1"/>
        </w:rPr>
        <w:t>JJM</w:t>
      </w:r>
      <w:r w:rsidRPr="00C10F40">
        <w:rPr>
          <w:bCs/>
          <w:color w:val="000000" w:themeColor="text1"/>
        </w:rPr>
        <w:t xml:space="preserve"> (2021). </w:t>
      </w:r>
      <w:r w:rsidRPr="0048556A">
        <w:rPr>
          <w:bCs/>
          <w:color w:val="000000" w:themeColor="text1"/>
        </w:rPr>
        <w:t xml:space="preserve">Exploring the Cognitive Capacities of Japanese Macaques in a Cooperation Game. </w:t>
      </w:r>
      <w:r w:rsidRPr="00991598">
        <w:rPr>
          <w:bCs/>
          <w:i/>
          <w:iCs/>
          <w:color w:val="000000" w:themeColor="text1"/>
          <w:lang w:val="de-AT"/>
        </w:rPr>
        <w:t>Animals</w:t>
      </w:r>
      <w:r w:rsidRPr="00991598">
        <w:rPr>
          <w:bCs/>
          <w:color w:val="000000" w:themeColor="text1"/>
          <w:lang w:val="de-AT"/>
        </w:rPr>
        <w:t>, 11(6), 1497.</w:t>
      </w:r>
    </w:p>
    <w:p w14:paraId="350A8126" w14:textId="77777777" w:rsidR="0048556A" w:rsidRPr="00991598" w:rsidRDefault="0048556A" w:rsidP="004C55AB">
      <w:pPr>
        <w:tabs>
          <w:tab w:val="left" w:pos="1620"/>
        </w:tabs>
        <w:rPr>
          <w:b/>
          <w:color w:val="000000" w:themeColor="text1"/>
          <w:lang w:val="de-AT"/>
        </w:rPr>
      </w:pPr>
    </w:p>
    <w:p w14:paraId="2494AD71" w14:textId="3A7C34ED" w:rsidR="004C55AB" w:rsidRPr="007C6B84" w:rsidRDefault="004C55AB" w:rsidP="004C55AB">
      <w:pPr>
        <w:tabs>
          <w:tab w:val="left" w:pos="1620"/>
        </w:tabs>
        <w:rPr>
          <w:color w:val="000000" w:themeColor="text1"/>
        </w:rPr>
      </w:pPr>
      <w:r w:rsidRPr="0048556A">
        <w:rPr>
          <w:b/>
          <w:color w:val="000000" w:themeColor="text1"/>
          <w:lang w:val="de-AT"/>
        </w:rPr>
        <w:t>Pflüger, LS</w:t>
      </w:r>
      <w:r w:rsidRPr="0048556A">
        <w:rPr>
          <w:color w:val="000000" w:themeColor="text1"/>
          <w:lang w:val="de-AT"/>
        </w:rPr>
        <w:t>, Pink, KE, Wallner, B</w:t>
      </w:r>
      <w:r w:rsidR="0048556A">
        <w:rPr>
          <w:color w:val="000000" w:themeColor="text1"/>
          <w:lang w:val="de-AT"/>
        </w:rPr>
        <w:t xml:space="preserve">, Radler C., Dorner, M </w:t>
      </w:r>
      <w:r w:rsidR="0048556A" w:rsidRPr="0048556A">
        <w:rPr>
          <w:bCs/>
          <w:color w:val="000000" w:themeColor="text1"/>
          <w:lang w:val="de-AT"/>
        </w:rPr>
        <w:t>&amp;</w:t>
      </w:r>
      <w:r w:rsidRPr="0048556A">
        <w:rPr>
          <w:color w:val="000000" w:themeColor="text1"/>
          <w:lang w:val="de-AT"/>
        </w:rPr>
        <w:t xml:space="preserve"> Huffman, MA. </w:t>
      </w:r>
      <w:r w:rsidR="0048556A" w:rsidRPr="0048556A">
        <w:rPr>
          <w:color w:val="000000" w:themeColor="text1"/>
        </w:rPr>
        <w:t>Twenty-three-year demographic history of the Affenberg Japanese macaques (</w:t>
      </w:r>
      <w:r w:rsidR="0048556A" w:rsidRPr="0048556A">
        <w:rPr>
          <w:i/>
          <w:iCs/>
          <w:color w:val="000000" w:themeColor="text1"/>
        </w:rPr>
        <w:t xml:space="preserve">Macaca </w:t>
      </w:r>
      <w:proofErr w:type="spellStart"/>
      <w:r w:rsidR="0048556A" w:rsidRPr="0048556A">
        <w:rPr>
          <w:i/>
          <w:iCs/>
          <w:color w:val="000000" w:themeColor="text1"/>
        </w:rPr>
        <w:t>fuscata</w:t>
      </w:r>
      <w:proofErr w:type="spellEnd"/>
      <w:r w:rsidR="0048556A" w:rsidRPr="0048556A">
        <w:rPr>
          <w:color w:val="000000" w:themeColor="text1"/>
        </w:rPr>
        <w:t>), a translocated semi-free ranging group in southern Austria</w:t>
      </w:r>
      <w:r w:rsidR="0048556A">
        <w:rPr>
          <w:color w:val="000000" w:themeColor="text1"/>
        </w:rPr>
        <w:t xml:space="preserve"> (2021). </w:t>
      </w:r>
      <w:r w:rsidR="0048556A" w:rsidRPr="0048556A">
        <w:rPr>
          <w:i/>
          <w:iCs/>
          <w:color w:val="000000" w:themeColor="text1"/>
        </w:rPr>
        <w:t>Primates</w:t>
      </w:r>
      <w:r w:rsidR="0048556A" w:rsidRPr="0048556A">
        <w:rPr>
          <w:color w:val="000000" w:themeColor="text1"/>
        </w:rPr>
        <w:t>, 1-16</w:t>
      </w:r>
    </w:p>
    <w:p w14:paraId="76CE924D" w14:textId="77777777" w:rsidR="004C55AB" w:rsidRPr="007C6B84" w:rsidRDefault="004C55AB" w:rsidP="004C55AB">
      <w:pPr>
        <w:tabs>
          <w:tab w:val="left" w:pos="1620"/>
        </w:tabs>
        <w:rPr>
          <w:color w:val="000000" w:themeColor="text1"/>
        </w:rPr>
      </w:pPr>
    </w:p>
    <w:p w14:paraId="6DCF9466" w14:textId="34ED371A" w:rsidR="004C55AB" w:rsidRPr="007C6B84" w:rsidRDefault="004C55AB" w:rsidP="004C55AB">
      <w:pPr>
        <w:tabs>
          <w:tab w:val="left" w:pos="1620"/>
        </w:tabs>
        <w:rPr>
          <w:color w:val="000000" w:themeColor="text1"/>
        </w:rPr>
      </w:pPr>
      <w:proofErr w:type="spellStart"/>
      <w:r w:rsidRPr="00C25127">
        <w:rPr>
          <w:b/>
          <w:bCs/>
          <w:color w:val="000000" w:themeColor="text1"/>
        </w:rPr>
        <w:t>Pflüger</w:t>
      </w:r>
      <w:proofErr w:type="spellEnd"/>
      <w:r w:rsidRPr="00C25127">
        <w:rPr>
          <w:b/>
          <w:bCs/>
          <w:color w:val="000000" w:themeColor="text1"/>
        </w:rPr>
        <w:t>, LS</w:t>
      </w:r>
      <w:r w:rsidRPr="007C6B84">
        <w:rPr>
          <w:color w:val="000000" w:themeColor="text1"/>
        </w:rPr>
        <w:t>, Pink</w:t>
      </w:r>
      <w:r>
        <w:rPr>
          <w:color w:val="000000" w:themeColor="text1"/>
        </w:rPr>
        <w:t>,</w:t>
      </w:r>
      <w:r w:rsidRPr="007C6B84">
        <w:rPr>
          <w:color w:val="000000" w:themeColor="text1"/>
        </w:rPr>
        <w:t xml:space="preserve"> KE, </w:t>
      </w:r>
      <w:proofErr w:type="spellStart"/>
      <w:r w:rsidRPr="007C6B84">
        <w:rPr>
          <w:color w:val="000000" w:themeColor="text1"/>
        </w:rPr>
        <w:t>Böck</w:t>
      </w:r>
      <w:proofErr w:type="spellEnd"/>
      <w:r w:rsidRPr="007C6B84">
        <w:rPr>
          <w:color w:val="000000" w:themeColor="text1"/>
        </w:rPr>
        <w:t xml:space="preserve"> A, Huffman</w:t>
      </w:r>
      <w:r>
        <w:rPr>
          <w:color w:val="000000" w:themeColor="text1"/>
        </w:rPr>
        <w:t>,</w:t>
      </w:r>
      <w:r w:rsidRPr="007C6B84">
        <w:rPr>
          <w:color w:val="000000" w:themeColor="text1"/>
        </w:rPr>
        <w:t xml:space="preserve"> MA &amp; </w:t>
      </w:r>
      <w:proofErr w:type="spellStart"/>
      <w:r w:rsidRPr="007C6B84">
        <w:rPr>
          <w:color w:val="000000" w:themeColor="text1"/>
        </w:rPr>
        <w:t>Wallner</w:t>
      </w:r>
      <w:proofErr w:type="spellEnd"/>
      <w:r w:rsidRPr="007C6B84">
        <w:rPr>
          <w:color w:val="000000" w:themeColor="text1"/>
        </w:rPr>
        <w:t>, B. On the sunny side of (new) life- Effect of sunshine duration on age at first reproduction in Japanese macaques (</w:t>
      </w:r>
      <w:r w:rsidRPr="007C6B84">
        <w:rPr>
          <w:i/>
          <w:color w:val="000000" w:themeColor="text1"/>
        </w:rPr>
        <w:t xml:space="preserve">Macaca </w:t>
      </w:r>
      <w:proofErr w:type="spellStart"/>
      <w:r w:rsidRPr="007C6B84">
        <w:rPr>
          <w:i/>
          <w:color w:val="000000" w:themeColor="text1"/>
        </w:rPr>
        <w:t>fuscata</w:t>
      </w:r>
      <w:proofErr w:type="spellEnd"/>
      <w:r w:rsidRPr="007C6B84">
        <w:rPr>
          <w:color w:val="000000" w:themeColor="text1"/>
        </w:rPr>
        <w:t>)</w:t>
      </w:r>
      <w:r>
        <w:rPr>
          <w:color w:val="000000" w:themeColor="text1"/>
        </w:rPr>
        <w:t xml:space="preserve"> (2019)</w:t>
      </w:r>
      <w:r w:rsidRPr="007C6B84">
        <w:rPr>
          <w:color w:val="000000" w:themeColor="text1"/>
        </w:rPr>
        <w:t xml:space="preserve">. </w:t>
      </w:r>
      <w:r w:rsidRPr="007C6B84">
        <w:rPr>
          <w:i/>
          <w:color w:val="000000" w:themeColor="text1"/>
        </w:rPr>
        <w:t xml:space="preserve">American Journal of Primatology, </w:t>
      </w:r>
      <w:r w:rsidRPr="007C6B84">
        <w:rPr>
          <w:color w:val="000000" w:themeColor="text1"/>
        </w:rPr>
        <w:t>81(7), e23019</w:t>
      </w:r>
      <w:r w:rsidR="005C2144">
        <w:rPr>
          <w:color w:val="000000" w:themeColor="text1"/>
        </w:rPr>
        <w:t>.</w:t>
      </w:r>
      <w:r w:rsidR="006E41FE">
        <w:rPr>
          <w:color w:val="000000" w:themeColor="text1"/>
        </w:rPr>
        <w:t xml:space="preserve"> </w:t>
      </w:r>
      <w:r w:rsidR="005C2144" w:rsidRPr="00C918A3">
        <w:rPr>
          <w:b/>
          <w:bCs/>
          <w:color w:val="000000" w:themeColor="text1"/>
        </w:rPr>
        <w:t xml:space="preserve">Among the top 10% most downloaded papers of </w:t>
      </w:r>
      <w:r w:rsidR="00C918A3" w:rsidRPr="00C918A3">
        <w:rPr>
          <w:b/>
          <w:bCs/>
          <w:i/>
          <w:color w:val="000000" w:themeColor="text1"/>
        </w:rPr>
        <w:t>American Journal of Primatology</w:t>
      </w:r>
      <w:r w:rsidR="00C918A3" w:rsidRPr="00C918A3">
        <w:rPr>
          <w:b/>
          <w:bCs/>
          <w:color w:val="000000" w:themeColor="text1"/>
        </w:rPr>
        <w:t xml:space="preserve"> </w:t>
      </w:r>
      <w:r w:rsidR="005C2144" w:rsidRPr="00C918A3">
        <w:rPr>
          <w:b/>
          <w:bCs/>
          <w:color w:val="000000" w:themeColor="text1"/>
        </w:rPr>
        <w:t>in the 12 months following online publication.</w:t>
      </w:r>
    </w:p>
    <w:p w14:paraId="4F7CF3C8" w14:textId="77777777" w:rsidR="004C55AB" w:rsidRPr="0046697C" w:rsidRDefault="004C55AB" w:rsidP="004C55AB">
      <w:pPr>
        <w:tabs>
          <w:tab w:val="left" w:pos="1620"/>
        </w:tabs>
        <w:rPr>
          <w:color w:val="FF0000"/>
        </w:rPr>
      </w:pPr>
    </w:p>
    <w:p w14:paraId="07A11AB3" w14:textId="674DF71A" w:rsidR="004C55AB" w:rsidRPr="00755B13" w:rsidRDefault="004C55AB" w:rsidP="004C55AB">
      <w:pPr>
        <w:tabs>
          <w:tab w:val="left" w:pos="1620"/>
        </w:tabs>
        <w:rPr>
          <w:color w:val="000000" w:themeColor="text1"/>
        </w:rPr>
      </w:pPr>
      <w:proofErr w:type="spellStart"/>
      <w:r w:rsidRPr="00755B13">
        <w:rPr>
          <w:color w:val="000000" w:themeColor="text1"/>
        </w:rPr>
        <w:t>Wallner</w:t>
      </w:r>
      <w:proofErr w:type="spellEnd"/>
      <w:r w:rsidRPr="00755B13">
        <w:rPr>
          <w:color w:val="000000" w:themeColor="text1"/>
        </w:rPr>
        <w:t xml:space="preserve">, B, </w:t>
      </w:r>
      <w:proofErr w:type="spellStart"/>
      <w:r w:rsidRPr="00755B13">
        <w:rPr>
          <w:color w:val="000000" w:themeColor="text1"/>
        </w:rPr>
        <w:t>Windhager</w:t>
      </w:r>
      <w:proofErr w:type="spellEnd"/>
      <w:r w:rsidRPr="00755B13">
        <w:rPr>
          <w:color w:val="000000" w:themeColor="text1"/>
        </w:rPr>
        <w:t xml:space="preserve">, S, </w:t>
      </w:r>
      <w:proofErr w:type="spellStart"/>
      <w:r w:rsidRPr="00755B13">
        <w:rPr>
          <w:color w:val="000000" w:themeColor="text1"/>
        </w:rPr>
        <w:t>Schasch</w:t>
      </w:r>
      <w:r w:rsidR="00755B13" w:rsidRPr="00755B13">
        <w:rPr>
          <w:color w:val="000000" w:themeColor="text1"/>
        </w:rPr>
        <w:t>l</w:t>
      </w:r>
      <w:proofErr w:type="spellEnd"/>
      <w:r w:rsidRPr="00755B13">
        <w:rPr>
          <w:color w:val="000000" w:themeColor="text1"/>
        </w:rPr>
        <w:t xml:space="preserve">, H, Nemeth, M, </w:t>
      </w:r>
      <w:proofErr w:type="spellStart"/>
      <w:r w:rsidRPr="00755B13">
        <w:rPr>
          <w:b/>
          <w:bCs/>
          <w:color w:val="000000" w:themeColor="text1"/>
        </w:rPr>
        <w:t>Pflüger</w:t>
      </w:r>
      <w:proofErr w:type="spellEnd"/>
      <w:r w:rsidRPr="00755B13">
        <w:rPr>
          <w:b/>
          <w:bCs/>
          <w:color w:val="000000" w:themeColor="text1"/>
        </w:rPr>
        <w:t>, LS</w:t>
      </w:r>
      <w:r w:rsidRPr="00755B13">
        <w:rPr>
          <w:color w:val="000000" w:themeColor="text1"/>
        </w:rPr>
        <w:t xml:space="preserve">, </w:t>
      </w:r>
      <w:proofErr w:type="spellStart"/>
      <w:r w:rsidRPr="00755B13">
        <w:rPr>
          <w:color w:val="000000" w:themeColor="text1"/>
        </w:rPr>
        <w:t>Fieder</w:t>
      </w:r>
      <w:proofErr w:type="spellEnd"/>
      <w:r w:rsidRPr="00755B13">
        <w:rPr>
          <w:color w:val="000000" w:themeColor="text1"/>
        </w:rPr>
        <w:t xml:space="preserve">, M, </w:t>
      </w:r>
      <w:proofErr w:type="spellStart"/>
      <w:r w:rsidRPr="00755B13">
        <w:rPr>
          <w:color w:val="000000" w:themeColor="text1"/>
        </w:rPr>
        <w:t>Domjanić</w:t>
      </w:r>
      <w:proofErr w:type="spellEnd"/>
      <w:r w:rsidRPr="00755B13">
        <w:rPr>
          <w:color w:val="000000" w:themeColor="text1"/>
        </w:rPr>
        <w:t>,</w:t>
      </w:r>
    </w:p>
    <w:p w14:paraId="4A89ECBD" w14:textId="77777777" w:rsidR="004C55AB" w:rsidRPr="007C6B84" w:rsidRDefault="004C55AB" w:rsidP="004C55AB">
      <w:pPr>
        <w:tabs>
          <w:tab w:val="left" w:pos="1620"/>
        </w:tabs>
        <w:rPr>
          <w:color w:val="000000" w:themeColor="text1"/>
        </w:rPr>
      </w:pPr>
      <w:r w:rsidRPr="007C6B84">
        <w:rPr>
          <w:color w:val="000000" w:themeColor="text1"/>
        </w:rPr>
        <w:t xml:space="preserve">J, </w:t>
      </w:r>
      <w:proofErr w:type="spellStart"/>
      <w:r w:rsidRPr="007C6B84">
        <w:rPr>
          <w:color w:val="000000" w:themeColor="text1"/>
        </w:rPr>
        <w:t>Millesi</w:t>
      </w:r>
      <w:proofErr w:type="spellEnd"/>
      <w:r>
        <w:rPr>
          <w:color w:val="000000" w:themeColor="text1"/>
        </w:rPr>
        <w:t>,</w:t>
      </w:r>
      <w:r w:rsidRPr="007C6B84">
        <w:rPr>
          <w:color w:val="000000" w:themeColor="text1"/>
        </w:rPr>
        <w:t xml:space="preserve"> E &amp; Seidler</w:t>
      </w:r>
      <w:r>
        <w:rPr>
          <w:color w:val="000000" w:themeColor="text1"/>
        </w:rPr>
        <w:t>,</w:t>
      </w:r>
      <w:r w:rsidRPr="007C6B84">
        <w:rPr>
          <w:color w:val="000000" w:themeColor="text1"/>
        </w:rPr>
        <w:t xml:space="preserve"> H. Sexual Attractiveness: a Comparative Approach to Morphological, Behavioral and Neurophysiological Aspects of Sexual Signaling in Women and Nonhuman Primate Females</w:t>
      </w:r>
      <w:r>
        <w:rPr>
          <w:color w:val="000000" w:themeColor="text1"/>
        </w:rPr>
        <w:t xml:space="preserve"> (2019)</w:t>
      </w:r>
      <w:r w:rsidRPr="007C6B84">
        <w:rPr>
          <w:color w:val="000000" w:themeColor="text1"/>
        </w:rPr>
        <w:t xml:space="preserve">. </w:t>
      </w:r>
      <w:r w:rsidRPr="007C6B84">
        <w:rPr>
          <w:i/>
          <w:iCs/>
          <w:color w:val="000000" w:themeColor="text1"/>
        </w:rPr>
        <w:t>Adaptive Human Behavior and Physiology</w:t>
      </w:r>
      <w:r w:rsidRPr="007C6B84">
        <w:rPr>
          <w:color w:val="000000" w:themeColor="text1"/>
        </w:rPr>
        <w:t>, 5(2), 164-186.</w:t>
      </w:r>
    </w:p>
    <w:p w14:paraId="284BF2D7" w14:textId="77777777" w:rsidR="004C55AB" w:rsidRDefault="004C55AB" w:rsidP="004C55AB">
      <w:pPr>
        <w:tabs>
          <w:tab w:val="left" w:pos="1620"/>
        </w:tabs>
      </w:pPr>
    </w:p>
    <w:p w14:paraId="04AFF654" w14:textId="77777777" w:rsidR="004C55AB" w:rsidRPr="00BD5036" w:rsidRDefault="004C55AB" w:rsidP="004C55AB">
      <w:pPr>
        <w:tabs>
          <w:tab w:val="left" w:pos="1620"/>
        </w:tabs>
      </w:pPr>
      <w:proofErr w:type="spellStart"/>
      <w:r w:rsidRPr="003F5F25">
        <w:t>Siart</w:t>
      </w:r>
      <w:proofErr w:type="spellEnd"/>
      <w:r w:rsidRPr="003F5F25">
        <w:t xml:space="preserve">, B, </w:t>
      </w:r>
      <w:proofErr w:type="spellStart"/>
      <w:r w:rsidRPr="00C25127">
        <w:rPr>
          <w:b/>
          <w:bCs/>
        </w:rPr>
        <w:t>Pflüger</w:t>
      </w:r>
      <w:proofErr w:type="spellEnd"/>
      <w:r w:rsidRPr="00C25127">
        <w:rPr>
          <w:b/>
          <w:bCs/>
        </w:rPr>
        <w:t>, LS</w:t>
      </w:r>
      <w:r w:rsidRPr="003F5F25">
        <w:t xml:space="preserve"> &amp; </w:t>
      </w:r>
      <w:proofErr w:type="spellStart"/>
      <w:r w:rsidRPr="003F5F25">
        <w:t>Wallner</w:t>
      </w:r>
      <w:proofErr w:type="spellEnd"/>
      <w:r w:rsidRPr="003F5F25">
        <w:t xml:space="preserve">, B. Pulling rank. </w:t>
      </w:r>
      <w:r w:rsidRPr="00BD5036">
        <w:t>Pulling rank: Military rank affects hormone levels and fairness in an allocation experiment</w:t>
      </w:r>
      <w:r>
        <w:t xml:space="preserve"> (2016)</w:t>
      </w:r>
      <w:r w:rsidRPr="00BD5036">
        <w:t>. </w:t>
      </w:r>
      <w:r w:rsidRPr="00BD5036">
        <w:rPr>
          <w:i/>
          <w:iCs/>
        </w:rPr>
        <w:t>Frontiers in Psychology</w:t>
      </w:r>
      <w:r w:rsidRPr="00BD5036">
        <w:t>, </w:t>
      </w:r>
      <w:r w:rsidRPr="00BD5036">
        <w:rPr>
          <w:iCs/>
        </w:rPr>
        <w:t>7</w:t>
      </w:r>
      <w:r w:rsidRPr="00BD5036">
        <w:t>, 1750.</w:t>
      </w:r>
    </w:p>
    <w:p w14:paraId="6D89AE48" w14:textId="77777777" w:rsidR="004C55AB" w:rsidRPr="003F5F25" w:rsidRDefault="004C55AB" w:rsidP="004C55AB">
      <w:pPr>
        <w:tabs>
          <w:tab w:val="left" w:pos="1620"/>
        </w:tabs>
      </w:pPr>
    </w:p>
    <w:p w14:paraId="55F00215" w14:textId="77777777" w:rsidR="004C55AB" w:rsidRPr="003F5F25" w:rsidRDefault="004C55AB" w:rsidP="004C55AB">
      <w:pPr>
        <w:tabs>
          <w:tab w:val="left" w:pos="1620"/>
        </w:tabs>
      </w:pPr>
      <w:proofErr w:type="spellStart"/>
      <w:r w:rsidRPr="00C25127">
        <w:rPr>
          <w:b/>
          <w:bCs/>
        </w:rPr>
        <w:t>Pflüger</w:t>
      </w:r>
      <w:proofErr w:type="spellEnd"/>
      <w:r w:rsidRPr="00C25127">
        <w:rPr>
          <w:b/>
          <w:bCs/>
        </w:rPr>
        <w:t>, LS</w:t>
      </w:r>
      <w:r w:rsidRPr="008F344C">
        <w:t xml:space="preserve">, </w:t>
      </w:r>
      <w:proofErr w:type="spellStart"/>
      <w:r w:rsidRPr="008F344C">
        <w:t>Gutleb</w:t>
      </w:r>
      <w:proofErr w:type="spellEnd"/>
      <w:r w:rsidRPr="008F344C">
        <w:t xml:space="preserve">, DR, Hofer, M, </w:t>
      </w:r>
      <w:proofErr w:type="spellStart"/>
      <w:r w:rsidRPr="008F344C">
        <w:t>Fieder</w:t>
      </w:r>
      <w:proofErr w:type="spellEnd"/>
      <w:r w:rsidRPr="008F344C">
        <w:t xml:space="preserve">, M, </w:t>
      </w:r>
      <w:proofErr w:type="spellStart"/>
      <w:r w:rsidRPr="008F344C">
        <w:t>Wallner</w:t>
      </w:r>
      <w:proofErr w:type="spellEnd"/>
      <w:r w:rsidRPr="008F344C">
        <w:t xml:space="preserve">, B &amp; </w:t>
      </w:r>
      <w:proofErr w:type="spellStart"/>
      <w:r w:rsidRPr="008F344C">
        <w:t>Steinb</w:t>
      </w:r>
      <w:r w:rsidRPr="003F5F25">
        <w:rPr>
          <w:lang w:val="en-GB"/>
        </w:rPr>
        <w:t>orn</w:t>
      </w:r>
      <w:proofErr w:type="spellEnd"/>
      <w:r w:rsidRPr="003F5F25">
        <w:rPr>
          <w:lang w:val="en-GB"/>
        </w:rPr>
        <w:t xml:space="preserve">, R. </w:t>
      </w:r>
      <w:r w:rsidRPr="003F5F25">
        <w:t xml:space="preserve">Allelic variation of the </w:t>
      </w:r>
      <w:r w:rsidRPr="003F5F25">
        <w:rPr>
          <w:i/>
        </w:rPr>
        <w:t>COMT</w:t>
      </w:r>
      <w:r w:rsidRPr="003F5F25">
        <w:t xml:space="preserve"> gene in a despotic primate society: A haplotype is related to cortisol excretion in </w:t>
      </w:r>
      <w:r w:rsidRPr="003F5F25">
        <w:rPr>
          <w:i/>
        </w:rPr>
        <w:t xml:space="preserve">Macaca </w:t>
      </w:r>
      <w:proofErr w:type="spellStart"/>
      <w:r w:rsidRPr="003F5F25">
        <w:rPr>
          <w:i/>
        </w:rPr>
        <w:t>fuscata</w:t>
      </w:r>
      <w:proofErr w:type="spellEnd"/>
      <w:r w:rsidRPr="003F5F25">
        <w:t xml:space="preserve"> (2016). </w:t>
      </w:r>
      <w:r w:rsidRPr="003F5F25">
        <w:rPr>
          <w:i/>
        </w:rPr>
        <w:t>Hormones and Behavior</w:t>
      </w:r>
      <w:r w:rsidRPr="003F5F25">
        <w:t>, 78: 220-230.</w:t>
      </w:r>
      <w:r>
        <w:t xml:space="preserve"> </w:t>
      </w:r>
    </w:p>
    <w:p w14:paraId="738CB844" w14:textId="77777777" w:rsidR="004C55AB" w:rsidRPr="003F5F25" w:rsidRDefault="004C55AB" w:rsidP="004C55AB">
      <w:pPr>
        <w:tabs>
          <w:tab w:val="left" w:pos="1620"/>
        </w:tabs>
        <w:rPr>
          <w:lang w:val="en-GB"/>
        </w:rPr>
      </w:pPr>
    </w:p>
    <w:p w14:paraId="78860455" w14:textId="77777777" w:rsidR="004C55AB" w:rsidRPr="003F5F25" w:rsidRDefault="004C55AB" w:rsidP="004C55AB">
      <w:pPr>
        <w:tabs>
          <w:tab w:val="left" w:pos="1620"/>
        </w:tabs>
        <w:rPr>
          <w:lang w:val="en-GB"/>
        </w:rPr>
      </w:pPr>
      <w:proofErr w:type="spellStart"/>
      <w:r w:rsidRPr="003F5F25">
        <w:rPr>
          <w:lang w:val="en-GB"/>
        </w:rPr>
        <w:t>Valuch</w:t>
      </w:r>
      <w:proofErr w:type="spellEnd"/>
      <w:r w:rsidRPr="003F5F25">
        <w:rPr>
          <w:lang w:val="en-GB"/>
        </w:rPr>
        <w:t xml:space="preserve">, C, </w:t>
      </w:r>
      <w:proofErr w:type="spellStart"/>
      <w:r w:rsidRPr="00C25127">
        <w:rPr>
          <w:b/>
          <w:bCs/>
          <w:lang w:val="en-GB"/>
        </w:rPr>
        <w:t>Pflüger</w:t>
      </w:r>
      <w:proofErr w:type="spellEnd"/>
      <w:r w:rsidRPr="00C25127">
        <w:rPr>
          <w:b/>
          <w:bCs/>
          <w:lang w:val="en-GB"/>
        </w:rPr>
        <w:t>, LS,</w:t>
      </w:r>
      <w:r w:rsidRPr="003F5F25">
        <w:rPr>
          <w:lang w:val="en-GB"/>
        </w:rPr>
        <w:t xml:space="preserve"> </w:t>
      </w:r>
      <w:proofErr w:type="spellStart"/>
      <w:r w:rsidRPr="003F5F25">
        <w:rPr>
          <w:lang w:val="en-GB"/>
        </w:rPr>
        <w:t>Wallner</w:t>
      </w:r>
      <w:proofErr w:type="spellEnd"/>
      <w:r w:rsidRPr="003F5F25">
        <w:rPr>
          <w:lang w:val="en-GB"/>
        </w:rPr>
        <w:t xml:space="preserve">, B, </w:t>
      </w:r>
      <w:proofErr w:type="spellStart"/>
      <w:r w:rsidRPr="003F5F25">
        <w:rPr>
          <w:lang w:val="en-GB"/>
        </w:rPr>
        <w:t>Laeng</w:t>
      </w:r>
      <w:proofErr w:type="spellEnd"/>
      <w:r w:rsidRPr="003F5F25">
        <w:rPr>
          <w:lang w:val="en-GB"/>
        </w:rPr>
        <w:t xml:space="preserve">, B &amp; Ansorge, U. Using eye tracking to test for individual differences in attention to attractive faces (2015). </w:t>
      </w:r>
      <w:r w:rsidRPr="003F5F25">
        <w:rPr>
          <w:i/>
          <w:lang w:val="en-GB"/>
        </w:rPr>
        <w:t>Frontiers in Psychology</w:t>
      </w:r>
      <w:r w:rsidRPr="003F5F25">
        <w:rPr>
          <w:lang w:val="en-GB"/>
        </w:rPr>
        <w:t xml:space="preserve">, 6:42. </w:t>
      </w:r>
    </w:p>
    <w:p w14:paraId="486125FE" w14:textId="77777777" w:rsidR="004C55AB" w:rsidRPr="003F5F25" w:rsidRDefault="004C55AB" w:rsidP="004C55AB">
      <w:pPr>
        <w:tabs>
          <w:tab w:val="left" w:pos="1620"/>
        </w:tabs>
        <w:rPr>
          <w:lang w:val="en-GB"/>
        </w:rPr>
      </w:pPr>
    </w:p>
    <w:p w14:paraId="51FB5784" w14:textId="2EE0F89B" w:rsidR="004C55AB" w:rsidRPr="00A54BF9" w:rsidRDefault="004C55AB" w:rsidP="004C55AB">
      <w:pPr>
        <w:tabs>
          <w:tab w:val="left" w:pos="1620"/>
        </w:tabs>
        <w:rPr>
          <w:lang w:val="de-AT"/>
        </w:rPr>
      </w:pPr>
      <w:r w:rsidRPr="003F5F25">
        <w:rPr>
          <w:lang w:val="en-GB"/>
        </w:rPr>
        <w:t xml:space="preserve">Abend, P, </w:t>
      </w:r>
      <w:proofErr w:type="spellStart"/>
      <w:r w:rsidRPr="00C25127">
        <w:rPr>
          <w:b/>
          <w:bCs/>
          <w:lang w:val="en-GB"/>
        </w:rPr>
        <w:t>Pflüger</w:t>
      </w:r>
      <w:proofErr w:type="spellEnd"/>
      <w:r w:rsidRPr="00C25127">
        <w:rPr>
          <w:b/>
          <w:bCs/>
          <w:lang w:val="en-GB"/>
        </w:rPr>
        <w:t>, LS</w:t>
      </w:r>
      <w:r w:rsidRPr="003F5F25">
        <w:rPr>
          <w:lang w:val="en-GB"/>
        </w:rPr>
        <w:t xml:space="preserve">, </w:t>
      </w:r>
      <w:proofErr w:type="spellStart"/>
      <w:r w:rsidRPr="003F5F25">
        <w:rPr>
          <w:lang w:val="en-GB"/>
        </w:rPr>
        <w:t>Koppensteiner</w:t>
      </w:r>
      <w:proofErr w:type="spellEnd"/>
      <w:r w:rsidRPr="003F5F25">
        <w:rPr>
          <w:lang w:val="en-GB"/>
        </w:rPr>
        <w:t xml:space="preserve">, M, </w:t>
      </w:r>
      <w:proofErr w:type="spellStart"/>
      <w:r w:rsidRPr="003F5F25">
        <w:rPr>
          <w:lang w:val="en-GB"/>
        </w:rPr>
        <w:t>Coquerelle</w:t>
      </w:r>
      <w:proofErr w:type="spellEnd"/>
      <w:r w:rsidRPr="003F5F25">
        <w:rPr>
          <w:lang w:val="en-GB"/>
        </w:rPr>
        <w:t xml:space="preserve">, M &amp; </w:t>
      </w:r>
      <w:proofErr w:type="spellStart"/>
      <w:r w:rsidRPr="003F5F25">
        <w:rPr>
          <w:lang w:val="en-GB"/>
        </w:rPr>
        <w:t>Grammer</w:t>
      </w:r>
      <w:proofErr w:type="spellEnd"/>
      <w:r w:rsidRPr="003F5F25">
        <w:rPr>
          <w:lang w:val="en-GB"/>
        </w:rPr>
        <w:t xml:space="preserve">, K. The sound of female shape: a redundant signal of vocal and facial attractiveness (2015). </w:t>
      </w:r>
      <w:r w:rsidRPr="00A54BF9">
        <w:rPr>
          <w:i/>
          <w:lang w:val="de-AT"/>
        </w:rPr>
        <w:t>Evolution and</w:t>
      </w:r>
      <w:r w:rsidR="0010290F">
        <w:rPr>
          <w:i/>
          <w:lang w:val="de-AT"/>
        </w:rPr>
        <w:t xml:space="preserve"> </w:t>
      </w:r>
      <w:r w:rsidRPr="00A54BF9">
        <w:rPr>
          <w:i/>
          <w:lang w:val="de-AT"/>
        </w:rPr>
        <w:t xml:space="preserve">Human </w:t>
      </w:r>
      <w:proofErr w:type="spellStart"/>
      <w:r w:rsidRPr="00A54BF9">
        <w:rPr>
          <w:i/>
          <w:lang w:val="de-AT"/>
        </w:rPr>
        <w:t>Behavior</w:t>
      </w:r>
      <w:proofErr w:type="spellEnd"/>
      <w:r w:rsidRPr="00A54BF9">
        <w:rPr>
          <w:i/>
          <w:lang w:val="de-AT"/>
        </w:rPr>
        <w:t xml:space="preserve">, </w:t>
      </w:r>
      <w:r w:rsidRPr="00A54BF9">
        <w:rPr>
          <w:lang w:val="de-AT"/>
        </w:rPr>
        <w:t>36: 174-18</w:t>
      </w:r>
      <w:r w:rsidRPr="00A54BF9">
        <w:rPr>
          <w:i/>
          <w:lang w:val="de-AT"/>
        </w:rPr>
        <w:t>.</w:t>
      </w:r>
    </w:p>
    <w:p w14:paraId="32593F6A" w14:textId="77777777" w:rsidR="004C55AB" w:rsidRPr="00A54BF9" w:rsidRDefault="004C55AB" w:rsidP="004C55AB">
      <w:pPr>
        <w:tabs>
          <w:tab w:val="left" w:pos="1620"/>
        </w:tabs>
        <w:rPr>
          <w:lang w:val="de-AT"/>
        </w:rPr>
      </w:pPr>
    </w:p>
    <w:p w14:paraId="24E2A4E5" w14:textId="77777777" w:rsidR="004C55AB" w:rsidRPr="00A54BF9" w:rsidRDefault="004C55AB" w:rsidP="004C55AB">
      <w:pPr>
        <w:tabs>
          <w:tab w:val="left" w:pos="1620"/>
        </w:tabs>
      </w:pPr>
      <w:proofErr w:type="spellStart"/>
      <w:r w:rsidRPr="003F5F25">
        <w:rPr>
          <w:lang w:val="de-AT"/>
        </w:rPr>
        <w:t>Gutleb</w:t>
      </w:r>
      <w:proofErr w:type="spellEnd"/>
      <w:r w:rsidRPr="003F5F25">
        <w:rPr>
          <w:lang w:val="de-AT"/>
        </w:rPr>
        <w:t xml:space="preserve">, DR, </w:t>
      </w:r>
      <w:r w:rsidRPr="00C25127">
        <w:rPr>
          <w:b/>
          <w:bCs/>
          <w:lang w:val="de-AT"/>
        </w:rPr>
        <w:t>Pflüger, LS</w:t>
      </w:r>
      <w:r w:rsidRPr="003F5F25">
        <w:rPr>
          <w:lang w:val="de-AT"/>
        </w:rPr>
        <w:t xml:space="preserve"> &amp; Wallner, B. Semi-freie und wilde Japanmakaken – eine Meta-Analyse (2014). </w:t>
      </w:r>
      <w:r w:rsidRPr="00A54BF9">
        <w:rPr>
          <w:i/>
        </w:rPr>
        <w:t>Carinthia II</w:t>
      </w:r>
      <w:r w:rsidRPr="00A54BF9">
        <w:t>, Klagenfurt, 204/124:433-442.</w:t>
      </w:r>
    </w:p>
    <w:p w14:paraId="25DCA170" w14:textId="77777777" w:rsidR="004C55AB" w:rsidRPr="003F5F25" w:rsidRDefault="004C55AB" w:rsidP="004C55AB">
      <w:pPr>
        <w:tabs>
          <w:tab w:val="left" w:pos="1620"/>
        </w:tabs>
        <w:rPr>
          <w:lang w:val="en-GB"/>
        </w:rPr>
      </w:pPr>
    </w:p>
    <w:p w14:paraId="4F25F1F3" w14:textId="77777777" w:rsidR="00C918A3" w:rsidRPr="00C918A3" w:rsidRDefault="004C55AB" w:rsidP="00C918A3">
      <w:pPr>
        <w:tabs>
          <w:tab w:val="left" w:pos="1620"/>
        </w:tabs>
        <w:rPr>
          <w:b/>
          <w:bCs/>
          <w:i/>
          <w:iCs/>
        </w:rPr>
      </w:pPr>
      <w:proofErr w:type="spellStart"/>
      <w:r w:rsidRPr="00C25127">
        <w:rPr>
          <w:b/>
          <w:bCs/>
          <w:lang w:val="en-GB"/>
        </w:rPr>
        <w:t>Pflüger</w:t>
      </w:r>
      <w:proofErr w:type="spellEnd"/>
      <w:r w:rsidRPr="00C25127">
        <w:rPr>
          <w:b/>
          <w:bCs/>
          <w:lang w:val="en-GB"/>
        </w:rPr>
        <w:t>, LS</w:t>
      </w:r>
      <w:r w:rsidRPr="003F5F25">
        <w:rPr>
          <w:lang w:val="en-GB"/>
        </w:rPr>
        <w:t xml:space="preserve">, </w:t>
      </w:r>
      <w:proofErr w:type="spellStart"/>
      <w:r w:rsidRPr="003F5F25">
        <w:rPr>
          <w:lang w:val="en-GB"/>
        </w:rPr>
        <w:t>Valuch</w:t>
      </w:r>
      <w:proofErr w:type="spellEnd"/>
      <w:r w:rsidRPr="003F5F25">
        <w:rPr>
          <w:lang w:val="en-GB"/>
        </w:rPr>
        <w:t xml:space="preserve">, C, </w:t>
      </w:r>
      <w:proofErr w:type="spellStart"/>
      <w:r w:rsidRPr="003F5F25">
        <w:rPr>
          <w:lang w:val="en-GB"/>
        </w:rPr>
        <w:t>Gutleb</w:t>
      </w:r>
      <w:proofErr w:type="spellEnd"/>
      <w:r w:rsidRPr="003F5F25">
        <w:rPr>
          <w:lang w:val="en-GB"/>
        </w:rPr>
        <w:t xml:space="preserve">, DR, Ansorge, U &amp; </w:t>
      </w:r>
      <w:proofErr w:type="spellStart"/>
      <w:r w:rsidRPr="003F5F25">
        <w:rPr>
          <w:lang w:val="en-GB"/>
        </w:rPr>
        <w:t>Wallner</w:t>
      </w:r>
      <w:proofErr w:type="spellEnd"/>
      <w:r w:rsidRPr="003F5F25">
        <w:rPr>
          <w:lang w:val="en-GB"/>
        </w:rPr>
        <w:t xml:space="preserve">, B. </w:t>
      </w:r>
      <w:proofErr w:type="spellStart"/>
      <w:r w:rsidRPr="003F5F25">
        <w:t>Colour</w:t>
      </w:r>
      <w:proofErr w:type="spellEnd"/>
      <w:r w:rsidRPr="003F5F25">
        <w:t xml:space="preserve"> and contrast of female faces: Attraction of attention and its dependence on male hormone status in </w:t>
      </w:r>
      <w:r w:rsidRPr="003F5F25">
        <w:rPr>
          <w:i/>
        </w:rPr>
        <w:t xml:space="preserve">Macaca </w:t>
      </w:r>
      <w:proofErr w:type="spellStart"/>
      <w:r w:rsidRPr="003F5F25">
        <w:rPr>
          <w:i/>
        </w:rPr>
        <w:t>fuscata</w:t>
      </w:r>
      <w:proofErr w:type="spellEnd"/>
      <w:r w:rsidRPr="003F5F25">
        <w:rPr>
          <w:i/>
        </w:rPr>
        <w:t xml:space="preserve"> </w:t>
      </w:r>
      <w:r w:rsidRPr="003F5F25">
        <w:t xml:space="preserve">(2014). </w:t>
      </w:r>
      <w:r w:rsidRPr="00E01F57">
        <w:rPr>
          <w:i/>
        </w:rPr>
        <w:t xml:space="preserve">Animal Behavior, </w:t>
      </w:r>
      <w:r w:rsidRPr="00E01F57">
        <w:t>94: 61-71.</w:t>
      </w:r>
      <w:r w:rsidR="00C918A3">
        <w:t xml:space="preserve"> </w:t>
      </w:r>
      <w:r w:rsidR="00C918A3" w:rsidRPr="00C918A3">
        <w:rPr>
          <w:b/>
          <w:bCs/>
        </w:rPr>
        <w:t xml:space="preserve">In Focus piece in the August 2014 issue of </w:t>
      </w:r>
      <w:r w:rsidR="00C918A3" w:rsidRPr="00C918A3">
        <w:rPr>
          <w:b/>
          <w:bCs/>
          <w:i/>
          <w:iCs/>
        </w:rPr>
        <w:t>Animal</w:t>
      </w:r>
    </w:p>
    <w:p w14:paraId="1C29FAAA" w14:textId="79E31A4A" w:rsidR="004C55AB" w:rsidRPr="00C918A3" w:rsidRDefault="00C918A3" w:rsidP="00C918A3">
      <w:pPr>
        <w:tabs>
          <w:tab w:val="left" w:pos="1620"/>
        </w:tabs>
        <w:rPr>
          <w:b/>
          <w:bCs/>
        </w:rPr>
      </w:pPr>
      <w:proofErr w:type="spellStart"/>
      <w:r w:rsidRPr="00C918A3">
        <w:rPr>
          <w:b/>
          <w:bCs/>
          <w:i/>
          <w:iCs/>
        </w:rPr>
        <w:t>Behaviour</w:t>
      </w:r>
      <w:proofErr w:type="spellEnd"/>
      <w:r w:rsidRPr="00C918A3">
        <w:rPr>
          <w:b/>
          <w:bCs/>
        </w:rPr>
        <w:t>.</w:t>
      </w:r>
    </w:p>
    <w:p w14:paraId="11820F59" w14:textId="77777777" w:rsidR="004C55AB" w:rsidRPr="00E01F57" w:rsidRDefault="004C55AB" w:rsidP="004C55AB">
      <w:pPr>
        <w:tabs>
          <w:tab w:val="left" w:pos="1620"/>
        </w:tabs>
      </w:pPr>
    </w:p>
    <w:p w14:paraId="459376AA" w14:textId="6D49CAB6" w:rsidR="004C55AB" w:rsidRPr="003F5F25" w:rsidRDefault="004C55AB" w:rsidP="004C55AB">
      <w:pPr>
        <w:tabs>
          <w:tab w:val="left" w:pos="1620"/>
        </w:tabs>
      </w:pPr>
      <w:proofErr w:type="spellStart"/>
      <w:r w:rsidRPr="00C25127">
        <w:rPr>
          <w:b/>
          <w:bCs/>
        </w:rPr>
        <w:t>Pflüger</w:t>
      </w:r>
      <w:proofErr w:type="spellEnd"/>
      <w:r w:rsidRPr="00C25127">
        <w:rPr>
          <w:b/>
          <w:bCs/>
        </w:rPr>
        <w:t>, LS</w:t>
      </w:r>
      <w:r w:rsidRPr="00C25127">
        <w:t xml:space="preserve">, </w:t>
      </w:r>
      <w:proofErr w:type="spellStart"/>
      <w:r w:rsidRPr="00C25127">
        <w:t>Oberzaucher</w:t>
      </w:r>
      <w:proofErr w:type="spellEnd"/>
      <w:r w:rsidRPr="00C25127">
        <w:t xml:space="preserve">, E, Katina, ST, </w:t>
      </w:r>
      <w:proofErr w:type="spellStart"/>
      <w:r w:rsidRPr="00C25127">
        <w:t>Holzleitner</w:t>
      </w:r>
      <w:proofErr w:type="spellEnd"/>
      <w:r w:rsidRPr="00C25127">
        <w:t xml:space="preserve">, IJ &amp; </w:t>
      </w:r>
      <w:proofErr w:type="spellStart"/>
      <w:r w:rsidRPr="00C25127">
        <w:t>Grammer</w:t>
      </w:r>
      <w:proofErr w:type="spellEnd"/>
      <w:r w:rsidRPr="00C25127">
        <w:t>, K</w:t>
      </w:r>
      <w:r w:rsidR="00C25127">
        <w:t>.</w:t>
      </w:r>
      <w:r w:rsidRPr="00C25127">
        <w:t xml:space="preserve"> </w:t>
      </w:r>
      <w:r w:rsidRPr="003F5F25">
        <w:t>Cues to fertility: perceived attractiveness and facial shape predict reproductive success (2012)</w:t>
      </w:r>
      <w:r w:rsidRPr="003F5F25">
        <w:rPr>
          <w:i/>
        </w:rPr>
        <w:t xml:space="preserve">. Evolution and Human Behavior, </w:t>
      </w:r>
      <w:r w:rsidRPr="003F5F25">
        <w:t xml:space="preserve">33:708-714. </w:t>
      </w:r>
    </w:p>
    <w:p w14:paraId="453C2D7A" w14:textId="77777777" w:rsidR="004C55AB" w:rsidRPr="003F5F25" w:rsidRDefault="004C55AB" w:rsidP="004C55AB">
      <w:pPr>
        <w:tabs>
          <w:tab w:val="left" w:pos="1620"/>
        </w:tabs>
      </w:pPr>
    </w:p>
    <w:p w14:paraId="6FBBB304" w14:textId="77777777" w:rsidR="004C55AB" w:rsidRPr="003F5F25" w:rsidRDefault="004C55AB" w:rsidP="004C55AB">
      <w:pPr>
        <w:tabs>
          <w:tab w:val="left" w:pos="1620"/>
        </w:tabs>
      </w:pPr>
    </w:p>
    <w:p w14:paraId="0ECF8071" w14:textId="3856BFDE" w:rsidR="004C55AB" w:rsidRPr="009D3B66" w:rsidRDefault="004C55AB" w:rsidP="004C55AB">
      <w:r>
        <w:t xml:space="preserve">BOOK CHAPTERS &amp; </w:t>
      </w:r>
      <w:r w:rsidRPr="003F5F25">
        <w:t>ABSTRACTS</w:t>
      </w:r>
      <w:r w:rsidR="002E05CE">
        <w:t xml:space="preserve"> (</w:t>
      </w:r>
      <w:r w:rsidR="002E05CE" w:rsidRPr="003F5F25">
        <w:t>PEER-REVIEWE</w:t>
      </w:r>
      <w:r w:rsidR="002E05CE" w:rsidRPr="003F5F25">
        <w:rPr>
          <w:rStyle w:val="highlightedsearchterm"/>
        </w:rPr>
        <w:t>D</w:t>
      </w:r>
      <w:r w:rsidR="002E05CE">
        <w:rPr>
          <w:rStyle w:val="highlightedsearchterm"/>
        </w:rPr>
        <w:t>)</w:t>
      </w:r>
    </w:p>
    <w:p w14:paraId="4FFDEE52" w14:textId="77777777" w:rsidR="00F0508A" w:rsidRPr="00C25623" w:rsidRDefault="00F0508A" w:rsidP="004C55AB">
      <w:pPr>
        <w:tabs>
          <w:tab w:val="left" w:pos="1620"/>
        </w:tabs>
      </w:pPr>
    </w:p>
    <w:p w14:paraId="497F1663" w14:textId="73DE623F" w:rsidR="004C55AB" w:rsidRPr="00F0508A" w:rsidRDefault="00F0508A" w:rsidP="004C55AB">
      <w:pPr>
        <w:tabs>
          <w:tab w:val="left" w:pos="1620"/>
        </w:tabs>
        <w:rPr>
          <w:lang w:val="de-AT"/>
        </w:rPr>
      </w:pPr>
      <w:proofErr w:type="spellStart"/>
      <w:r w:rsidRPr="006E41FE">
        <w:rPr>
          <w:b/>
          <w:bCs/>
        </w:rPr>
        <w:t>Pflüger</w:t>
      </w:r>
      <w:proofErr w:type="spellEnd"/>
      <w:r w:rsidRPr="006E41FE">
        <w:rPr>
          <w:b/>
          <w:bCs/>
        </w:rPr>
        <w:t>, LS</w:t>
      </w:r>
      <w:r w:rsidRPr="006E41FE">
        <w:t xml:space="preserve"> (in print). </w:t>
      </w:r>
      <w:r w:rsidRPr="00F675D0">
        <w:rPr>
          <w:i/>
          <w:iCs/>
          <w:lang w:val="de-AT"/>
        </w:rPr>
        <w:t>Ein Schneeaffe auf dünnem Eis</w:t>
      </w:r>
      <w:r w:rsidRPr="00F675D0">
        <w:rPr>
          <w:lang w:val="de-AT"/>
        </w:rPr>
        <w:t xml:space="preserve">. </w:t>
      </w:r>
      <w:r w:rsidR="00F675D0">
        <w:rPr>
          <w:lang w:val="de-AT"/>
        </w:rPr>
        <w:t>In:</w:t>
      </w:r>
      <w:r w:rsidR="00333846" w:rsidRPr="00F675D0">
        <w:rPr>
          <w:lang w:val="de-AT"/>
        </w:rPr>
        <w:t xml:space="preserve"> </w:t>
      </w:r>
      <w:r w:rsidR="00F675D0" w:rsidRPr="00F675D0">
        <w:rPr>
          <w:lang w:val="de-AT"/>
        </w:rPr>
        <w:t>W</w:t>
      </w:r>
      <w:r w:rsidR="00333846" w:rsidRPr="00F675D0">
        <w:rPr>
          <w:lang w:val="de-AT"/>
        </w:rPr>
        <w:t>ir und die Tiere</w:t>
      </w:r>
      <w:r w:rsidR="00F675D0" w:rsidRPr="00F675D0">
        <w:rPr>
          <w:lang w:val="de-AT"/>
        </w:rPr>
        <w:t xml:space="preserve">, </w:t>
      </w:r>
      <w:proofErr w:type="spellStart"/>
      <w:r w:rsidR="00F675D0">
        <w:rPr>
          <w:lang w:val="de-AT"/>
        </w:rPr>
        <w:t>published</w:t>
      </w:r>
      <w:proofErr w:type="spellEnd"/>
      <w:r w:rsidR="00F675D0">
        <w:rPr>
          <w:lang w:val="de-AT"/>
        </w:rPr>
        <w:t xml:space="preserve"> </w:t>
      </w:r>
      <w:proofErr w:type="spellStart"/>
      <w:r w:rsidR="00F675D0">
        <w:rPr>
          <w:lang w:val="de-AT"/>
        </w:rPr>
        <w:t>by</w:t>
      </w:r>
      <w:proofErr w:type="spellEnd"/>
      <w:r w:rsidR="00F675D0">
        <w:rPr>
          <w:lang w:val="de-AT"/>
        </w:rPr>
        <w:t xml:space="preserve"> </w:t>
      </w:r>
      <w:r w:rsidR="00F675D0" w:rsidRPr="00F675D0">
        <w:rPr>
          <w:lang w:val="de-AT"/>
        </w:rPr>
        <w:t>Literaturhaus Niederösterreich, Austria.</w:t>
      </w:r>
      <w:r>
        <w:rPr>
          <w:lang w:val="de-AT"/>
        </w:rPr>
        <w:t xml:space="preserve"> </w:t>
      </w:r>
    </w:p>
    <w:p w14:paraId="209D0EC8" w14:textId="77777777" w:rsidR="00F0508A" w:rsidRPr="00F675D0" w:rsidRDefault="00F0508A" w:rsidP="004C55AB">
      <w:pPr>
        <w:tabs>
          <w:tab w:val="left" w:pos="1620"/>
        </w:tabs>
        <w:rPr>
          <w:highlight w:val="yellow"/>
          <w:lang w:val="de-AT"/>
        </w:rPr>
      </w:pPr>
    </w:p>
    <w:p w14:paraId="2B8ABBAB" w14:textId="385E9C40" w:rsidR="004C55AB" w:rsidRPr="003F5F25" w:rsidRDefault="004C55AB" w:rsidP="004C55AB">
      <w:pPr>
        <w:tabs>
          <w:tab w:val="left" w:pos="1620"/>
        </w:tabs>
      </w:pPr>
      <w:proofErr w:type="spellStart"/>
      <w:r w:rsidRPr="00F0508A">
        <w:t>Grammer</w:t>
      </w:r>
      <w:proofErr w:type="spellEnd"/>
      <w:r w:rsidRPr="00F0508A">
        <w:t xml:space="preserve">, K &amp; </w:t>
      </w:r>
      <w:proofErr w:type="spellStart"/>
      <w:r w:rsidRPr="00F0508A">
        <w:rPr>
          <w:b/>
          <w:bCs/>
        </w:rPr>
        <w:t>Pflüger</w:t>
      </w:r>
      <w:proofErr w:type="spellEnd"/>
      <w:r w:rsidRPr="00F0508A">
        <w:rPr>
          <w:b/>
          <w:bCs/>
        </w:rPr>
        <w:t>, LS</w:t>
      </w:r>
      <w:r w:rsidRPr="00F0508A">
        <w:t xml:space="preserve"> (2015). </w:t>
      </w:r>
      <w:r w:rsidRPr="00F0508A">
        <w:rPr>
          <w:i/>
        </w:rPr>
        <w:t>Fluctuating Asymmetry</w:t>
      </w:r>
      <w:r w:rsidRPr="00F0508A">
        <w:t xml:space="preserve">. In: The International Encyclopedia of Human Sexuality, edited by Patricia </w:t>
      </w:r>
      <w:proofErr w:type="spellStart"/>
      <w:r w:rsidRPr="00F0508A">
        <w:t>Whelehan</w:t>
      </w:r>
      <w:proofErr w:type="spellEnd"/>
      <w:r w:rsidRPr="00F0508A">
        <w:t xml:space="preserve"> and Anne Bolin. Malden, Oxford: John Wiley and Sons, Ltd</w:t>
      </w:r>
    </w:p>
    <w:p w14:paraId="50FB337B" w14:textId="2CBC40A6" w:rsidR="004C55AB" w:rsidRPr="00516B8B" w:rsidRDefault="004C55AB" w:rsidP="00516B8B">
      <w:pPr>
        <w:pStyle w:val="StandardWeb"/>
        <w:rPr>
          <w:lang w:val="en-US"/>
        </w:rPr>
      </w:pPr>
      <w:proofErr w:type="spellStart"/>
      <w:r w:rsidRPr="00C25127">
        <w:rPr>
          <w:b/>
          <w:bCs/>
          <w:lang w:val="en-US"/>
        </w:rPr>
        <w:t>Pflüger</w:t>
      </w:r>
      <w:proofErr w:type="spellEnd"/>
      <w:r w:rsidRPr="00C25127">
        <w:rPr>
          <w:b/>
          <w:bCs/>
          <w:lang w:val="en-US"/>
        </w:rPr>
        <w:t>, LS</w:t>
      </w:r>
      <w:r w:rsidRPr="003F5F25">
        <w:rPr>
          <w:lang w:val="en-US"/>
        </w:rPr>
        <w:t xml:space="preserve">, </w:t>
      </w:r>
      <w:proofErr w:type="spellStart"/>
      <w:r w:rsidRPr="003F5F25">
        <w:rPr>
          <w:lang w:val="en-US"/>
        </w:rPr>
        <w:t>Valuch</w:t>
      </w:r>
      <w:proofErr w:type="spellEnd"/>
      <w:r w:rsidRPr="003F5F25">
        <w:rPr>
          <w:lang w:val="en-US"/>
        </w:rPr>
        <w:t xml:space="preserve">, C, Ansorge, U &amp; </w:t>
      </w:r>
      <w:proofErr w:type="spellStart"/>
      <w:r w:rsidRPr="003F5F25">
        <w:rPr>
          <w:lang w:val="en-US"/>
        </w:rPr>
        <w:t>Wallner</w:t>
      </w:r>
      <w:proofErr w:type="spellEnd"/>
      <w:r w:rsidRPr="003F5F25">
        <w:rPr>
          <w:lang w:val="en-US"/>
        </w:rPr>
        <w:t xml:space="preserve">, B. </w:t>
      </w:r>
      <w:proofErr w:type="spellStart"/>
      <w:r w:rsidRPr="003F5F25">
        <w:rPr>
          <w:lang w:val="en-US"/>
        </w:rPr>
        <w:t>Colour</w:t>
      </w:r>
      <w:proofErr w:type="spellEnd"/>
      <w:r w:rsidRPr="003F5F25">
        <w:rPr>
          <w:lang w:val="en-US"/>
        </w:rPr>
        <w:t xml:space="preserve"> as a cue of sexual attractiveness an</w:t>
      </w:r>
      <w:r w:rsidRPr="003F5F25">
        <w:rPr>
          <w:rStyle w:val="highlightedsearchterm"/>
          <w:lang w:val="en-US"/>
        </w:rPr>
        <w:t>d</w:t>
      </w:r>
      <w:r w:rsidRPr="003F5F25">
        <w:rPr>
          <w:lang w:val="en-US"/>
        </w:rPr>
        <w:t xml:space="preserve"> attentional preferences in Japanese macaques (2012). </w:t>
      </w:r>
      <w:r w:rsidRPr="001C5C12">
        <w:rPr>
          <w:i/>
          <w:iCs/>
          <w:lang w:val="en-US"/>
        </w:rPr>
        <w:t>Perception</w:t>
      </w:r>
      <w:r w:rsidRPr="001C5C12">
        <w:rPr>
          <w:lang w:val="en-US"/>
        </w:rPr>
        <w:t>, 41(S), 127. ECVP 2012.</w:t>
      </w:r>
    </w:p>
    <w:p w14:paraId="7D1CE868" w14:textId="55F982B7" w:rsidR="009622E2" w:rsidRPr="00F614B8" w:rsidRDefault="009622E2">
      <w:pPr>
        <w:rPr>
          <w:lang w:val="en-GB"/>
        </w:rPr>
      </w:pPr>
    </w:p>
    <w:sectPr w:rsidR="009622E2" w:rsidRPr="00F614B8" w:rsidSect="00134913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2F19" w14:textId="77777777" w:rsidR="00134913" w:rsidRDefault="00134913" w:rsidP="00E01F57">
      <w:r>
        <w:separator/>
      </w:r>
    </w:p>
  </w:endnote>
  <w:endnote w:type="continuationSeparator" w:id="0">
    <w:p w14:paraId="2A14492E" w14:textId="77777777" w:rsidR="00134913" w:rsidRDefault="00134913" w:rsidP="00E0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8D19" w14:textId="1D96258C" w:rsidR="00E01F57" w:rsidRPr="00E01F57" w:rsidRDefault="00E01F57" w:rsidP="009531CD">
    <w:pPr>
      <w:pStyle w:val="Fuzeile"/>
      <w:jc w:val="right"/>
      <w:rPr>
        <w:color w:val="000000" w:themeColor="text1"/>
      </w:rPr>
    </w:pPr>
    <w:r w:rsidRPr="00E01F57">
      <w:rPr>
        <w:color w:val="000000" w:themeColor="text1"/>
      </w:rPr>
      <w:t xml:space="preserve">page </w:t>
    </w:r>
    <w:r w:rsidRPr="00E01F57">
      <w:rPr>
        <w:color w:val="000000" w:themeColor="text1"/>
      </w:rPr>
      <w:fldChar w:fldCharType="begin"/>
    </w:r>
    <w:r w:rsidRPr="00E01F57">
      <w:rPr>
        <w:color w:val="000000" w:themeColor="text1"/>
      </w:rPr>
      <w:instrText>PAGE  \* Arabic  \* MERGEFORMAT</w:instrText>
    </w:r>
    <w:r w:rsidRPr="00E01F57">
      <w:rPr>
        <w:color w:val="000000" w:themeColor="text1"/>
      </w:rPr>
      <w:fldChar w:fldCharType="separate"/>
    </w:r>
    <w:r w:rsidRPr="00E01F57">
      <w:rPr>
        <w:color w:val="000000" w:themeColor="text1"/>
      </w:rPr>
      <w:t>2</w:t>
    </w:r>
    <w:r w:rsidRPr="00E01F57">
      <w:rPr>
        <w:color w:val="000000" w:themeColor="text1"/>
      </w:rPr>
      <w:fldChar w:fldCharType="end"/>
    </w:r>
    <w:r w:rsidRPr="00E01F57">
      <w:rPr>
        <w:color w:val="000000" w:themeColor="text1"/>
      </w:rPr>
      <w:t xml:space="preserve"> of </w:t>
    </w:r>
    <w:r w:rsidRPr="00E01F57">
      <w:rPr>
        <w:color w:val="000000" w:themeColor="text1"/>
      </w:rPr>
      <w:fldChar w:fldCharType="begin"/>
    </w:r>
    <w:r w:rsidRPr="00E01F57">
      <w:rPr>
        <w:color w:val="000000" w:themeColor="text1"/>
      </w:rPr>
      <w:instrText>NUMPAGES \* Arabisch \* MERGEFORMAT</w:instrText>
    </w:r>
    <w:r w:rsidRPr="00E01F57">
      <w:rPr>
        <w:color w:val="000000" w:themeColor="text1"/>
      </w:rPr>
      <w:fldChar w:fldCharType="separate"/>
    </w:r>
    <w:r w:rsidRPr="00E01F57">
      <w:rPr>
        <w:color w:val="000000" w:themeColor="text1"/>
      </w:rPr>
      <w:t>2</w:t>
    </w:r>
    <w:r w:rsidRPr="00E01F57">
      <w:rPr>
        <w:color w:val="000000" w:themeColor="text1"/>
      </w:rPr>
      <w:fldChar w:fldCharType="end"/>
    </w:r>
  </w:p>
  <w:p w14:paraId="3437873D" w14:textId="77777777" w:rsidR="00E01F57" w:rsidRDefault="00E01F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1509" w14:textId="77777777" w:rsidR="00134913" w:rsidRDefault="00134913" w:rsidP="00E01F57">
      <w:r>
        <w:separator/>
      </w:r>
    </w:p>
  </w:footnote>
  <w:footnote w:type="continuationSeparator" w:id="0">
    <w:p w14:paraId="2C057CED" w14:textId="77777777" w:rsidR="00134913" w:rsidRDefault="00134913" w:rsidP="00E0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042AC"/>
    <w:multiLevelType w:val="hybridMultilevel"/>
    <w:tmpl w:val="7F74122C"/>
    <w:lvl w:ilvl="0" w:tplc="6914A5EA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547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F9"/>
    <w:rsid w:val="00005102"/>
    <w:rsid w:val="00006039"/>
    <w:rsid w:val="00014FB6"/>
    <w:rsid w:val="00045048"/>
    <w:rsid w:val="00056BB8"/>
    <w:rsid w:val="0006778C"/>
    <w:rsid w:val="00083419"/>
    <w:rsid w:val="000910F2"/>
    <w:rsid w:val="000B234A"/>
    <w:rsid w:val="000B7D34"/>
    <w:rsid w:val="000C2D98"/>
    <w:rsid w:val="000C403F"/>
    <w:rsid w:val="000C413E"/>
    <w:rsid w:val="000C5911"/>
    <w:rsid w:val="000E018B"/>
    <w:rsid w:val="0010290F"/>
    <w:rsid w:val="001029C9"/>
    <w:rsid w:val="001043E1"/>
    <w:rsid w:val="0011391E"/>
    <w:rsid w:val="00127C16"/>
    <w:rsid w:val="00134913"/>
    <w:rsid w:val="001A3BFE"/>
    <w:rsid w:val="001A4DEC"/>
    <w:rsid w:val="001C2AE7"/>
    <w:rsid w:val="001C5C12"/>
    <w:rsid w:val="001D0A73"/>
    <w:rsid w:val="001D1A57"/>
    <w:rsid w:val="001E4554"/>
    <w:rsid w:val="001F5229"/>
    <w:rsid w:val="00202CE7"/>
    <w:rsid w:val="00204BDC"/>
    <w:rsid w:val="0021370A"/>
    <w:rsid w:val="0021556E"/>
    <w:rsid w:val="00216D32"/>
    <w:rsid w:val="002356EC"/>
    <w:rsid w:val="00245486"/>
    <w:rsid w:val="00256C59"/>
    <w:rsid w:val="0026769D"/>
    <w:rsid w:val="00272BF0"/>
    <w:rsid w:val="00285988"/>
    <w:rsid w:val="00290356"/>
    <w:rsid w:val="00292461"/>
    <w:rsid w:val="002E05CE"/>
    <w:rsid w:val="00303A27"/>
    <w:rsid w:val="00312BD9"/>
    <w:rsid w:val="0031755A"/>
    <w:rsid w:val="003203AC"/>
    <w:rsid w:val="00333846"/>
    <w:rsid w:val="00336B9D"/>
    <w:rsid w:val="00337250"/>
    <w:rsid w:val="003409AB"/>
    <w:rsid w:val="0034407C"/>
    <w:rsid w:val="00352B48"/>
    <w:rsid w:val="00392CE8"/>
    <w:rsid w:val="00395233"/>
    <w:rsid w:val="003B4C48"/>
    <w:rsid w:val="003B5872"/>
    <w:rsid w:val="003D5300"/>
    <w:rsid w:val="003D7740"/>
    <w:rsid w:val="00400E51"/>
    <w:rsid w:val="00412A67"/>
    <w:rsid w:val="00415460"/>
    <w:rsid w:val="00416434"/>
    <w:rsid w:val="00420084"/>
    <w:rsid w:val="00432A91"/>
    <w:rsid w:val="00435433"/>
    <w:rsid w:val="0043593F"/>
    <w:rsid w:val="004432A2"/>
    <w:rsid w:val="00456446"/>
    <w:rsid w:val="0046697C"/>
    <w:rsid w:val="0048556A"/>
    <w:rsid w:val="0048663E"/>
    <w:rsid w:val="004B4473"/>
    <w:rsid w:val="004C55AB"/>
    <w:rsid w:val="004F5839"/>
    <w:rsid w:val="00500199"/>
    <w:rsid w:val="005079B2"/>
    <w:rsid w:val="005142D6"/>
    <w:rsid w:val="005147C9"/>
    <w:rsid w:val="00516574"/>
    <w:rsid w:val="00516B8B"/>
    <w:rsid w:val="00560369"/>
    <w:rsid w:val="00565D56"/>
    <w:rsid w:val="005A3D68"/>
    <w:rsid w:val="005B03A3"/>
    <w:rsid w:val="005B24DF"/>
    <w:rsid w:val="005B28F9"/>
    <w:rsid w:val="005C2144"/>
    <w:rsid w:val="005C2547"/>
    <w:rsid w:val="005C726C"/>
    <w:rsid w:val="005D38B1"/>
    <w:rsid w:val="005D5199"/>
    <w:rsid w:val="005D76D6"/>
    <w:rsid w:val="005F09EB"/>
    <w:rsid w:val="005F0B86"/>
    <w:rsid w:val="005F5B98"/>
    <w:rsid w:val="00602A7C"/>
    <w:rsid w:val="00605717"/>
    <w:rsid w:val="006133AE"/>
    <w:rsid w:val="006308CA"/>
    <w:rsid w:val="00631D11"/>
    <w:rsid w:val="006439F4"/>
    <w:rsid w:val="006556ED"/>
    <w:rsid w:val="0066202F"/>
    <w:rsid w:val="00672C73"/>
    <w:rsid w:val="006B0FB3"/>
    <w:rsid w:val="006D06EB"/>
    <w:rsid w:val="006D2065"/>
    <w:rsid w:val="006E41FE"/>
    <w:rsid w:val="006F232D"/>
    <w:rsid w:val="007006BE"/>
    <w:rsid w:val="00725D26"/>
    <w:rsid w:val="0074779C"/>
    <w:rsid w:val="00753277"/>
    <w:rsid w:val="007556A1"/>
    <w:rsid w:val="00755B13"/>
    <w:rsid w:val="007737FB"/>
    <w:rsid w:val="00780562"/>
    <w:rsid w:val="00784897"/>
    <w:rsid w:val="007930B3"/>
    <w:rsid w:val="007B44C4"/>
    <w:rsid w:val="007C5D06"/>
    <w:rsid w:val="007C6B84"/>
    <w:rsid w:val="007F520E"/>
    <w:rsid w:val="00802694"/>
    <w:rsid w:val="0081625A"/>
    <w:rsid w:val="008202B8"/>
    <w:rsid w:val="00821235"/>
    <w:rsid w:val="00826AE6"/>
    <w:rsid w:val="00843704"/>
    <w:rsid w:val="00861CBA"/>
    <w:rsid w:val="008658C5"/>
    <w:rsid w:val="0088197D"/>
    <w:rsid w:val="00887DDE"/>
    <w:rsid w:val="008D7C3A"/>
    <w:rsid w:val="008F344C"/>
    <w:rsid w:val="00921BE0"/>
    <w:rsid w:val="00940A4C"/>
    <w:rsid w:val="009531CD"/>
    <w:rsid w:val="009571D2"/>
    <w:rsid w:val="00960AD7"/>
    <w:rsid w:val="0096121D"/>
    <w:rsid w:val="009622E2"/>
    <w:rsid w:val="009864A9"/>
    <w:rsid w:val="00987333"/>
    <w:rsid w:val="00991598"/>
    <w:rsid w:val="009921E3"/>
    <w:rsid w:val="00993734"/>
    <w:rsid w:val="00994DAA"/>
    <w:rsid w:val="009967FF"/>
    <w:rsid w:val="009B7D88"/>
    <w:rsid w:val="009C0A48"/>
    <w:rsid w:val="009C4E94"/>
    <w:rsid w:val="009C5726"/>
    <w:rsid w:val="009C5842"/>
    <w:rsid w:val="009D3B66"/>
    <w:rsid w:val="009F0C8B"/>
    <w:rsid w:val="00A11D5E"/>
    <w:rsid w:val="00A22CA5"/>
    <w:rsid w:val="00A33FD2"/>
    <w:rsid w:val="00A34E1F"/>
    <w:rsid w:val="00A54BF9"/>
    <w:rsid w:val="00A57DB7"/>
    <w:rsid w:val="00A81F74"/>
    <w:rsid w:val="00A87CA4"/>
    <w:rsid w:val="00AB0FED"/>
    <w:rsid w:val="00AB3A75"/>
    <w:rsid w:val="00AB51DE"/>
    <w:rsid w:val="00AC5597"/>
    <w:rsid w:val="00AD5F95"/>
    <w:rsid w:val="00AD62C4"/>
    <w:rsid w:val="00B14BCD"/>
    <w:rsid w:val="00B17779"/>
    <w:rsid w:val="00B2745A"/>
    <w:rsid w:val="00B47251"/>
    <w:rsid w:val="00B6435F"/>
    <w:rsid w:val="00B652C3"/>
    <w:rsid w:val="00B7012D"/>
    <w:rsid w:val="00B71480"/>
    <w:rsid w:val="00B93F71"/>
    <w:rsid w:val="00B94793"/>
    <w:rsid w:val="00BC0694"/>
    <w:rsid w:val="00BC1770"/>
    <w:rsid w:val="00BC2A9A"/>
    <w:rsid w:val="00BD5036"/>
    <w:rsid w:val="00BE11BA"/>
    <w:rsid w:val="00BF122B"/>
    <w:rsid w:val="00C04E1F"/>
    <w:rsid w:val="00C059AE"/>
    <w:rsid w:val="00C10F40"/>
    <w:rsid w:val="00C201C6"/>
    <w:rsid w:val="00C25127"/>
    <w:rsid w:val="00C25623"/>
    <w:rsid w:val="00C50C7A"/>
    <w:rsid w:val="00C65C2D"/>
    <w:rsid w:val="00C72FB4"/>
    <w:rsid w:val="00C918A3"/>
    <w:rsid w:val="00CC339C"/>
    <w:rsid w:val="00CC5CB5"/>
    <w:rsid w:val="00D01F54"/>
    <w:rsid w:val="00D0535F"/>
    <w:rsid w:val="00D15015"/>
    <w:rsid w:val="00D2648F"/>
    <w:rsid w:val="00D27465"/>
    <w:rsid w:val="00D35CF3"/>
    <w:rsid w:val="00D4397E"/>
    <w:rsid w:val="00D51BB7"/>
    <w:rsid w:val="00D60D9D"/>
    <w:rsid w:val="00D92307"/>
    <w:rsid w:val="00D94C8E"/>
    <w:rsid w:val="00DA1817"/>
    <w:rsid w:val="00DA31D5"/>
    <w:rsid w:val="00DD6401"/>
    <w:rsid w:val="00E01F57"/>
    <w:rsid w:val="00E136CB"/>
    <w:rsid w:val="00E271A4"/>
    <w:rsid w:val="00E51253"/>
    <w:rsid w:val="00E903E3"/>
    <w:rsid w:val="00E92A16"/>
    <w:rsid w:val="00EC192D"/>
    <w:rsid w:val="00EC2D7B"/>
    <w:rsid w:val="00EC67F5"/>
    <w:rsid w:val="00EE61C5"/>
    <w:rsid w:val="00EF176A"/>
    <w:rsid w:val="00EF5608"/>
    <w:rsid w:val="00F0508A"/>
    <w:rsid w:val="00F06EAA"/>
    <w:rsid w:val="00F17DEA"/>
    <w:rsid w:val="00F313EE"/>
    <w:rsid w:val="00F42D4B"/>
    <w:rsid w:val="00F614B8"/>
    <w:rsid w:val="00F61E74"/>
    <w:rsid w:val="00F62DB2"/>
    <w:rsid w:val="00F661B7"/>
    <w:rsid w:val="00F675D0"/>
    <w:rsid w:val="00F73F8D"/>
    <w:rsid w:val="00FA33E1"/>
    <w:rsid w:val="00FB233A"/>
    <w:rsid w:val="00FC4A28"/>
    <w:rsid w:val="00FD4B9E"/>
    <w:rsid w:val="00FF30E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54A6"/>
  <w14:defaultImageDpi w14:val="32767"/>
  <w15:chartTrackingRefBased/>
  <w15:docId w15:val="{AE136A18-5E78-AC4B-8C37-5F73C553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4BF9"/>
    <w:rPr>
      <w:rFonts w:ascii="Times New Roman" w:eastAsia="Times New Roma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54BF9"/>
    <w:pPr>
      <w:spacing w:before="100" w:beforeAutospacing="1" w:after="100" w:afterAutospacing="1"/>
    </w:pPr>
    <w:rPr>
      <w:lang w:val="de-AT" w:eastAsia="de-AT"/>
    </w:rPr>
  </w:style>
  <w:style w:type="character" w:customStyle="1" w:styleId="highlightedsearchterm">
    <w:name w:val="highlightedsearchterm"/>
    <w:rsid w:val="00A54BF9"/>
  </w:style>
  <w:style w:type="character" w:styleId="Hyperlink">
    <w:name w:val="Hyperlink"/>
    <w:rsid w:val="008F344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1C5C1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A27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012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B51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51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51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51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51D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1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1DE"/>
    <w:rPr>
      <w:rFonts w:ascii="Segoe UI" w:eastAsia="Times New Roman" w:hAnsi="Segoe UI" w:cs="Segoe UI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01F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1F57"/>
    <w:rPr>
      <w:rFonts w:ascii="Times New Roman" w:eastAsia="Times New Roman" w:hAnsi="Times New Roman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01F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1F57"/>
    <w:rPr>
      <w:rFonts w:ascii="Times New Roman" w:eastAsia="Times New Roman" w:hAnsi="Times New Roman" w:cs="Times New Roman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6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3-4494-49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Lena Pflüger - Affenberg.com</cp:lastModifiedBy>
  <cp:revision>3</cp:revision>
  <cp:lastPrinted>2024-01-17T16:03:00Z</cp:lastPrinted>
  <dcterms:created xsi:type="dcterms:W3CDTF">2024-03-09T11:00:00Z</dcterms:created>
  <dcterms:modified xsi:type="dcterms:W3CDTF">2024-03-09T12:47:00Z</dcterms:modified>
</cp:coreProperties>
</file>